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b/>
          <w:color w:val="333333"/>
          <w:sz w:val="32"/>
          <w:szCs w:val="32"/>
        </w:rPr>
      </w:pPr>
      <w:r w:rsidRPr="00167370">
        <w:rPr>
          <w:rFonts w:ascii="Arial" w:hAnsi="Arial" w:cs="Arial"/>
          <w:b/>
          <w:bCs/>
          <w:color w:val="333333"/>
        </w:rPr>
        <w:t> </w:t>
      </w:r>
      <w:r w:rsidRPr="00167370">
        <w:rPr>
          <w:rFonts w:ascii="Arial" w:hAnsi="Arial" w:cs="Arial"/>
          <w:b/>
          <w:color w:val="333333"/>
          <w:sz w:val="32"/>
          <w:szCs w:val="32"/>
        </w:rPr>
        <w:t>Приложение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к  Постановлению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администрации Бебяевского сельсовета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Арзамасского муниципального  района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Нижегородской области</w:t>
      </w:r>
    </w:p>
    <w:p w:rsidR="00240BB8" w:rsidRPr="00167370" w:rsidRDefault="00167370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от</w:t>
      </w:r>
      <w:r w:rsidR="00955CDB" w:rsidRPr="00167370">
        <w:rPr>
          <w:rFonts w:ascii="Arial" w:hAnsi="Arial" w:cs="Arial"/>
          <w:color w:val="333333"/>
        </w:rPr>
        <w:t>26.05.</w:t>
      </w:r>
      <w:r w:rsidR="004F3217" w:rsidRPr="00167370">
        <w:rPr>
          <w:rFonts w:ascii="Arial" w:hAnsi="Arial" w:cs="Arial"/>
          <w:color w:val="333333"/>
        </w:rPr>
        <w:t>2020 г. №</w:t>
      </w:r>
      <w:r w:rsidR="00955CDB" w:rsidRPr="00167370">
        <w:rPr>
          <w:rFonts w:ascii="Arial" w:hAnsi="Arial" w:cs="Arial"/>
          <w:color w:val="333333"/>
        </w:rPr>
        <w:t>49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Муниципальная долгосрочная целевая  программа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 xml:space="preserve">«Энергосбережение и повышение энергетической эффективности в Бебяевском сельсовете Арзамасского муниципального района  </w:t>
      </w:r>
    </w:p>
    <w:p w:rsidR="00240BB8" w:rsidRPr="00167370" w:rsidRDefault="004F3217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 xml:space="preserve"> на 2020-2023</w:t>
      </w:r>
      <w:r w:rsidR="00240BB8" w:rsidRPr="00167370">
        <w:rPr>
          <w:rFonts w:ascii="Arial" w:hAnsi="Arial" w:cs="Arial"/>
          <w:b/>
          <w:bCs/>
          <w:color w:val="333333"/>
        </w:rPr>
        <w:t xml:space="preserve"> годы»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Целевая  программа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"Энергосбережение и повышение энергетической эффективности в  Бебяевском сельсовете Арзамасского муниципального район</w:t>
      </w:r>
      <w:r w:rsidR="004F3217" w:rsidRPr="00167370">
        <w:rPr>
          <w:rFonts w:ascii="Arial" w:hAnsi="Arial" w:cs="Arial"/>
          <w:color w:val="333333"/>
        </w:rPr>
        <w:t>а Нижегородской области  на 2020-2023</w:t>
      </w:r>
      <w:r w:rsidRPr="00167370">
        <w:rPr>
          <w:rFonts w:ascii="Arial" w:hAnsi="Arial" w:cs="Arial"/>
          <w:color w:val="333333"/>
        </w:rPr>
        <w:t xml:space="preserve"> годы"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5621"/>
      </w:tblGrid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 </w:t>
            </w:r>
            <w:r w:rsidRPr="00167370">
              <w:rPr>
                <w:rFonts w:ascii="Arial" w:hAnsi="Arial" w:cs="Arial"/>
                <w:color w:val="333333"/>
              </w:rPr>
              <w:t>Наименование  программы     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240BB8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«Энергосбережение и повышение энергетической эффективности в Бебяевском сельсовете Арзамасского муниципального райо</w:t>
            </w:r>
            <w:r w:rsidR="004F3217" w:rsidRPr="00167370">
              <w:rPr>
                <w:rFonts w:ascii="Arial" w:hAnsi="Arial" w:cs="Arial"/>
                <w:color w:val="333333"/>
              </w:rPr>
              <w:t>на Нижегородской области на 2020-2023</w:t>
            </w:r>
            <w:r w:rsidRPr="00167370">
              <w:rPr>
                <w:rFonts w:ascii="Arial" w:hAnsi="Arial" w:cs="Arial"/>
                <w:color w:val="333333"/>
              </w:rPr>
              <w:t xml:space="preserve"> годы»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Основание для разработки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Муниципальный заказчик  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ED054B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Адм</w:t>
            </w:r>
            <w:r w:rsidR="00ED054B" w:rsidRPr="00167370">
              <w:rPr>
                <w:rFonts w:ascii="Arial" w:hAnsi="Arial" w:cs="Arial"/>
                <w:color w:val="333333"/>
              </w:rPr>
              <w:t>инистрация Бебяевского сель</w:t>
            </w:r>
            <w:r w:rsidRPr="00167370">
              <w:rPr>
                <w:rFonts w:ascii="Arial" w:hAnsi="Arial" w:cs="Arial"/>
                <w:color w:val="333333"/>
              </w:rPr>
              <w:t>совета Арзамасского муниципального района Нижегородской области.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Разработчик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ED054B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Адм</w:t>
            </w:r>
            <w:r w:rsidR="00ED054B" w:rsidRPr="00167370">
              <w:rPr>
                <w:rFonts w:ascii="Arial" w:hAnsi="Arial" w:cs="Arial"/>
                <w:color w:val="333333"/>
              </w:rPr>
              <w:t>инистрация Бебяевского сель</w:t>
            </w:r>
            <w:r w:rsidRPr="00167370">
              <w:rPr>
                <w:rFonts w:ascii="Arial" w:hAnsi="Arial" w:cs="Arial"/>
                <w:color w:val="333333"/>
              </w:rPr>
              <w:t>совета Арзамасского муниципального района Нижегородской области.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Основная цель 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ресурсов.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Основные задачи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 xml:space="preserve">Повышение эффективности использования топливно-энергетических ресурсов;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помещений; повышение </w:t>
            </w:r>
            <w:r w:rsidRPr="00167370">
              <w:rPr>
                <w:rFonts w:ascii="Arial" w:hAnsi="Arial" w:cs="Arial"/>
                <w:color w:val="333333"/>
              </w:rPr>
              <w:lastRenderedPageBreak/>
              <w:t>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lastRenderedPageBreak/>
              <w:t>Сроки реализации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4F3217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2020-2023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годы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Структура программы, перечень подпрограмм, основных направлений и мероприятия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 xml:space="preserve"> муниципальная долгосрочная целевая программа «Энергосбережение и повышение энергетической эффективности на территории </w:t>
            </w:r>
            <w:r w:rsidR="00ED054B" w:rsidRPr="00167370">
              <w:rPr>
                <w:rFonts w:ascii="Arial" w:hAnsi="Arial" w:cs="Arial"/>
                <w:color w:val="333333"/>
              </w:rPr>
              <w:t>Бебяевского сель</w:t>
            </w:r>
            <w:r w:rsidRPr="00167370">
              <w:rPr>
                <w:rFonts w:ascii="Arial" w:hAnsi="Arial" w:cs="Arial"/>
                <w:color w:val="333333"/>
              </w:rPr>
              <w:t>совета Арзамасского райо</w:t>
            </w:r>
            <w:r w:rsidR="004F3217" w:rsidRPr="00167370">
              <w:rPr>
                <w:rFonts w:ascii="Arial" w:hAnsi="Arial" w:cs="Arial"/>
                <w:color w:val="333333"/>
              </w:rPr>
              <w:t>на Нижегородской области на 2020-2023</w:t>
            </w:r>
            <w:r w:rsidRPr="00167370">
              <w:rPr>
                <w:rFonts w:ascii="Arial" w:hAnsi="Arial" w:cs="Arial"/>
                <w:color w:val="333333"/>
              </w:rPr>
              <w:t xml:space="preserve"> годы»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Раздел I. Содержание проблемы и обоснование необходимости ее решения программными методами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Раздел II. Цель и задачи Программы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 xml:space="preserve">Раздел III. Мероприятия, направленные на реализацию программы  «Энергосбережение и повышение энергетической эффективности на территории </w:t>
            </w:r>
            <w:r w:rsidR="00ED054B" w:rsidRPr="00167370">
              <w:rPr>
                <w:rFonts w:ascii="Arial" w:hAnsi="Arial" w:cs="Arial"/>
                <w:color w:val="333333"/>
              </w:rPr>
              <w:t>Бебяевского сель</w:t>
            </w:r>
            <w:r w:rsidRPr="00167370">
              <w:rPr>
                <w:rFonts w:ascii="Arial" w:hAnsi="Arial" w:cs="Arial"/>
                <w:color w:val="333333"/>
              </w:rPr>
              <w:t>совета Арзамасского муниципального райо</w:t>
            </w:r>
            <w:r w:rsidR="004F3217" w:rsidRPr="00167370">
              <w:rPr>
                <w:rFonts w:ascii="Arial" w:hAnsi="Arial" w:cs="Arial"/>
                <w:color w:val="333333"/>
              </w:rPr>
              <w:t>на Нижегородской области на 2020-2023</w:t>
            </w:r>
            <w:r w:rsidRPr="00167370">
              <w:rPr>
                <w:rFonts w:ascii="Arial" w:hAnsi="Arial" w:cs="Arial"/>
                <w:color w:val="333333"/>
              </w:rPr>
              <w:t xml:space="preserve"> годы». Ресурсное обеспечение Программы.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Раздел IV. Нормативное обеспечение программы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Раздел V. Механизм реализации Программы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Раздел VI. Оценка эффективности реализации программы, ожидаемые результаты.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Программа не имеет подпрограмм.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Мероприятия Программы: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1.Организация  комплексной системы учета топливно-энергетических ресурсов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2. Внедрение энергосберегающих технологий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Исполнители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Адми</w:t>
            </w:r>
            <w:r w:rsidR="00ED054B" w:rsidRPr="00167370">
              <w:rPr>
                <w:rFonts w:ascii="Arial" w:hAnsi="Arial" w:cs="Arial"/>
                <w:color w:val="333333"/>
              </w:rPr>
              <w:t>нистрация Бебяевского сель</w:t>
            </w:r>
            <w:r w:rsidRPr="00167370">
              <w:rPr>
                <w:rFonts w:ascii="Arial" w:hAnsi="Arial" w:cs="Arial"/>
                <w:color w:val="333333"/>
              </w:rPr>
              <w:t>совета Арзамасского муниципального района Нижегородской области.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Объемы финансирования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 xml:space="preserve"> Общий объем финансирования Программы составит –  </w:t>
            </w:r>
            <w:r w:rsidR="007964D5" w:rsidRPr="00167370">
              <w:rPr>
                <w:rFonts w:ascii="Arial" w:hAnsi="Arial" w:cs="Arial"/>
                <w:color w:val="333333"/>
              </w:rPr>
              <w:t>1837,0</w:t>
            </w:r>
            <w:r w:rsidRPr="00167370">
              <w:rPr>
                <w:rFonts w:ascii="Arial" w:hAnsi="Arial" w:cs="Arial"/>
                <w:color w:val="333333"/>
              </w:rPr>
              <w:t xml:space="preserve"> тыс. руб., в том числе по годам:</w:t>
            </w:r>
          </w:p>
          <w:p w:rsidR="00240BB8" w:rsidRPr="00167370" w:rsidRDefault="004F3217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2020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– </w:t>
            </w:r>
            <w:r w:rsidR="00EA37D2" w:rsidRPr="00167370">
              <w:rPr>
                <w:rFonts w:ascii="Arial" w:hAnsi="Arial" w:cs="Arial"/>
                <w:color w:val="333333"/>
              </w:rPr>
              <w:t>1</w:t>
            </w:r>
            <w:r w:rsidRPr="00167370">
              <w:rPr>
                <w:rFonts w:ascii="Arial" w:hAnsi="Arial" w:cs="Arial"/>
                <w:color w:val="333333"/>
              </w:rPr>
              <w:t>50,0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тыс. рублей,</w:t>
            </w:r>
          </w:p>
          <w:p w:rsidR="00240BB8" w:rsidRPr="00167370" w:rsidRDefault="004F3217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2021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-  </w:t>
            </w:r>
            <w:r w:rsidR="00EA37D2" w:rsidRPr="00167370">
              <w:rPr>
                <w:rFonts w:ascii="Arial" w:hAnsi="Arial" w:cs="Arial"/>
                <w:color w:val="333333"/>
              </w:rPr>
              <w:t>1387</w:t>
            </w:r>
            <w:r w:rsidRPr="00167370">
              <w:rPr>
                <w:rFonts w:ascii="Arial" w:hAnsi="Arial" w:cs="Arial"/>
                <w:color w:val="333333"/>
              </w:rPr>
              <w:t>,0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тыс. рублей,</w:t>
            </w:r>
          </w:p>
          <w:p w:rsidR="00240BB8" w:rsidRPr="00167370" w:rsidRDefault="004F3217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2022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-   </w:t>
            </w:r>
            <w:r w:rsidR="00EA37D2" w:rsidRPr="00167370">
              <w:rPr>
                <w:rFonts w:ascii="Arial" w:hAnsi="Arial" w:cs="Arial"/>
                <w:color w:val="333333"/>
              </w:rPr>
              <w:t>150</w:t>
            </w:r>
            <w:r w:rsidRPr="00167370">
              <w:rPr>
                <w:rFonts w:ascii="Arial" w:hAnsi="Arial" w:cs="Arial"/>
                <w:color w:val="333333"/>
              </w:rPr>
              <w:t>,0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тыс. рублей</w:t>
            </w:r>
          </w:p>
          <w:p w:rsidR="00240BB8" w:rsidRPr="00167370" w:rsidRDefault="004F3217" w:rsidP="004F3217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2023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-   </w:t>
            </w:r>
            <w:r w:rsidR="00EA37D2" w:rsidRPr="00167370">
              <w:rPr>
                <w:rFonts w:ascii="Arial" w:hAnsi="Arial" w:cs="Arial"/>
                <w:color w:val="333333"/>
              </w:rPr>
              <w:t>15</w:t>
            </w:r>
            <w:r w:rsidRPr="00167370">
              <w:rPr>
                <w:rFonts w:ascii="Arial" w:hAnsi="Arial" w:cs="Arial"/>
                <w:color w:val="333333"/>
              </w:rPr>
              <w:t>0,0</w:t>
            </w:r>
            <w:r w:rsidR="00240BB8" w:rsidRPr="00167370">
              <w:rPr>
                <w:rFonts w:ascii="Arial" w:hAnsi="Arial" w:cs="Arial"/>
                <w:color w:val="333333"/>
              </w:rPr>
              <w:t xml:space="preserve"> тыс. рублей.                                           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 xml:space="preserve">Источники финансирования </w:t>
            </w:r>
            <w:r w:rsidRPr="00167370">
              <w:rPr>
                <w:rFonts w:ascii="Arial" w:hAnsi="Arial" w:cs="Arial"/>
                <w:color w:val="333333"/>
              </w:rPr>
              <w:lastRenderedPageBreak/>
              <w:t>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lastRenderedPageBreak/>
              <w:t>Местный бюджет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Снижение уровня потребления топливно-энергетических ресурсов за счет внедрения новых энергосберегающих технологий; снижение затрат на оплату за потребленные энергетические ресурсы.</w:t>
            </w:r>
          </w:p>
        </w:tc>
      </w:tr>
      <w:tr w:rsidR="00240BB8" w:rsidRPr="00167370" w:rsidTr="00D34A61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Контроль за исполнением Программы</w:t>
            </w:r>
          </w:p>
        </w:tc>
        <w:tc>
          <w:tcPr>
            <w:tcW w:w="5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Администрация Бебяевского сельсовета Арзамасского муниципального района Нижегородской области..</w:t>
            </w:r>
          </w:p>
        </w:tc>
      </w:tr>
    </w:tbl>
    <w:p w:rsidR="00D34A61" w:rsidRPr="00167370" w:rsidRDefault="00240BB8" w:rsidP="00D34A61">
      <w:pPr>
        <w:shd w:val="clear" w:color="auto" w:fill="FFFFFF"/>
        <w:spacing w:after="150" w:line="300" w:lineRule="atLeast"/>
        <w:rPr>
          <w:rFonts w:ascii="Arial" w:hAnsi="Arial" w:cs="Arial"/>
          <w:b/>
          <w:bCs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 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I. СОДЕРЖАНИЕ ПРОБЛЕМЫ И ОБОСНОВАНИЕ НЕОБХОДИМОСТИ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ЕЕ РЕШЕНИЯ ПРОГРАММНЫМИ МЕТОДАМИ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  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  адм</w:t>
      </w:r>
      <w:r w:rsidR="00ED054B" w:rsidRPr="00167370">
        <w:rPr>
          <w:rFonts w:ascii="Arial" w:hAnsi="Arial" w:cs="Arial"/>
          <w:color w:val="333333"/>
        </w:rPr>
        <w:t>инистрации Бебяевского сель</w:t>
      </w:r>
      <w:r w:rsidRPr="00167370">
        <w:rPr>
          <w:rFonts w:ascii="Arial" w:hAnsi="Arial" w:cs="Arial"/>
          <w:color w:val="333333"/>
        </w:rPr>
        <w:t>совета Арзамасского муниципального района Нижегородской области. 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 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   Кроме того, наличие узлов учета 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электросбережению.</w:t>
      </w:r>
    </w:p>
    <w:p w:rsidR="00240BB8" w:rsidRPr="00167370" w:rsidRDefault="00240BB8" w:rsidP="00ED054B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</w:t>
      </w:r>
      <w:r w:rsidRPr="00167370">
        <w:rPr>
          <w:rFonts w:ascii="Arial" w:hAnsi="Arial" w:cs="Arial"/>
          <w:b/>
          <w:bCs/>
          <w:color w:val="333333"/>
        </w:rPr>
        <w:t>II. ЦЕЛИ И ЗАДАЧИ ПРОГРАММЫ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       Цель программы -рациональное использование топливно-энергетических ресурсов,</w:t>
      </w:r>
      <w:r w:rsidR="00ED054B" w:rsidRPr="00167370">
        <w:rPr>
          <w:rFonts w:ascii="Arial" w:hAnsi="Arial" w:cs="Arial"/>
          <w:color w:val="333333"/>
        </w:rPr>
        <w:t xml:space="preserve"> </w:t>
      </w:r>
      <w:r w:rsidRPr="00167370">
        <w:rPr>
          <w:rFonts w:ascii="Arial" w:hAnsi="Arial" w:cs="Arial"/>
          <w:color w:val="333333"/>
        </w:rPr>
        <w:t> снижение финансовой нагрузки на бюджет поселения по оплате потребляемых топливно-энергетических ресурсов.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Задачи программы: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1.     Повышение эффективности использования топливно-энергетических ресурсов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lastRenderedPageBreak/>
        <w:t>2.    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3.     Повышение эффективности энергопотребления путем внедрения современных энергосберегающих технологий и оборудования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III. ПЕРЕЧЕНЬ ПРОГРАММНЫХ МЕРОПРИЯТИЙ. РЕСУРСНОЕ ОБЕСПЕЧЕНИЕ ПРОГРАММЫ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Перечень программных мероприятий  приведен в приложении 1 к данной Программе.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   Финансирование Программы осуществляется за счет средств местного бюджета. Общий объем финансирования меропр</w:t>
      </w:r>
      <w:r w:rsidR="004E7DA0" w:rsidRPr="00167370">
        <w:rPr>
          <w:rFonts w:ascii="Arial" w:hAnsi="Arial" w:cs="Arial"/>
          <w:color w:val="333333"/>
        </w:rPr>
        <w:t>иятий Программы составит на 2020</w:t>
      </w:r>
      <w:r w:rsidRPr="00167370">
        <w:rPr>
          <w:rFonts w:ascii="Arial" w:hAnsi="Arial" w:cs="Arial"/>
          <w:color w:val="333333"/>
        </w:rPr>
        <w:t xml:space="preserve"> год – </w:t>
      </w:r>
      <w:r w:rsidR="004E7DA0" w:rsidRPr="00167370">
        <w:rPr>
          <w:rFonts w:ascii="Arial" w:hAnsi="Arial" w:cs="Arial"/>
          <w:color w:val="333333"/>
        </w:rPr>
        <w:t>50,0</w:t>
      </w:r>
      <w:r w:rsidRPr="00167370">
        <w:rPr>
          <w:rFonts w:ascii="Arial" w:hAnsi="Arial" w:cs="Arial"/>
          <w:color w:val="333333"/>
        </w:rPr>
        <w:t xml:space="preserve"> тыс. руб., на 20</w:t>
      </w:r>
      <w:r w:rsidR="004E7DA0" w:rsidRPr="00167370">
        <w:rPr>
          <w:rFonts w:ascii="Arial" w:hAnsi="Arial" w:cs="Arial"/>
          <w:color w:val="333333"/>
        </w:rPr>
        <w:t>21</w:t>
      </w:r>
      <w:r w:rsidRPr="00167370">
        <w:rPr>
          <w:rFonts w:ascii="Arial" w:hAnsi="Arial" w:cs="Arial"/>
          <w:color w:val="333333"/>
        </w:rPr>
        <w:t xml:space="preserve"> год – </w:t>
      </w:r>
      <w:r w:rsidR="004E7DA0" w:rsidRPr="00167370">
        <w:rPr>
          <w:rFonts w:ascii="Arial" w:hAnsi="Arial" w:cs="Arial"/>
          <w:color w:val="333333"/>
        </w:rPr>
        <w:t>250,0</w:t>
      </w:r>
      <w:r w:rsidRPr="00167370">
        <w:rPr>
          <w:rFonts w:ascii="Arial" w:hAnsi="Arial" w:cs="Arial"/>
          <w:color w:val="333333"/>
        </w:rPr>
        <w:t xml:space="preserve"> тыс. руб., на 20</w:t>
      </w:r>
      <w:r w:rsidR="004E7DA0" w:rsidRPr="00167370">
        <w:rPr>
          <w:rFonts w:ascii="Arial" w:hAnsi="Arial" w:cs="Arial"/>
          <w:color w:val="333333"/>
        </w:rPr>
        <w:t>22</w:t>
      </w:r>
      <w:r w:rsidRPr="00167370">
        <w:rPr>
          <w:rFonts w:ascii="Arial" w:hAnsi="Arial" w:cs="Arial"/>
          <w:color w:val="333333"/>
        </w:rPr>
        <w:t xml:space="preserve"> год – </w:t>
      </w:r>
      <w:r w:rsidR="004E7DA0" w:rsidRPr="00167370">
        <w:rPr>
          <w:rFonts w:ascii="Arial" w:hAnsi="Arial" w:cs="Arial"/>
          <w:color w:val="333333"/>
        </w:rPr>
        <w:t>200,0</w:t>
      </w:r>
      <w:r w:rsidRPr="00167370">
        <w:rPr>
          <w:rFonts w:ascii="Arial" w:hAnsi="Arial" w:cs="Arial"/>
          <w:color w:val="333333"/>
        </w:rPr>
        <w:t xml:space="preserve"> тыс. руб., </w:t>
      </w:r>
      <w:r w:rsidR="004E7DA0" w:rsidRPr="00167370">
        <w:rPr>
          <w:rFonts w:ascii="Arial" w:hAnsi="Arial" w:cs="Arial"/>
          <w:color w:val="333333"/>
        </w:rPr>
        <w:t>на 2023</w:t>
      </w:r>
      <w:r w:rsidR="00D34A61" w:rsidRPr="00167370">
        <w:rPr>
          <w:rFonts w:ascii="Arial" w:hAnsi="Arial" w:cs="Arial"/>
          <w:color w:val="333333"/>
        </w:rPr>
        <w:t xml:space="preserve"> год </w:t>
      </w:r>
      <w:r w:rsidR="004E7DA0" w:rsidRPr="00167370">
        <w:rPr>
          <w:rFonts w:ascii="Arial" w:hAnsi="Arial" w:cs="Arial"/>
          <w:color w:val="333333"/>
        </w:rPr>
        <w:t>-100,0 тыс. руб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  Объемы финансирования подлежат уточнению с учетом возможности местного бюджета.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  При снижении (увеличении) ресурсного обеспечения в установленном порядке вносятся изменения в показатели Программы.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IV. НОРМАТИВНОЕ ОБЕСПЕЧЕНИЕ ПРОГРАММЫ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V. МЕХАНИЗМ РЕАЛИЗАЦИИ ПРОГРАММЫ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   Руководителем Программы является Глава администрации Бебяевского сельсовета Арзамасского муниципального района Нижегородской области, который: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         несет ответственность за текущее управление реализацией программы и конечные результаты реализации Программы,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         рациональное использование выделяемых на ее выполнение финансовых средств,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         определяет формы и методы управления реализацией Программы,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         контролирует своевременное исполнение программных мероприятий.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КОНТРОЛЬ ЗА ХОДОМ ВЫПОЛНЕНИЯ ПРОГРАММЫ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 Контроль за реализацией Программы осуществляется путем подготовки и представления отчета о ходе работ, который должен содержать: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 сведения о результатах реализации Программы за отчетный год;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 данные о целевом использовании средств бюджета;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         информацию о ходе и полноте выполнения программных мероприятий;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         оценку эффективности результатов реализации Программы.</w:t>
      </w:r>
    </w:p>
    <w:p w:rsidR="00240BB8" w:rsidRPr="00167370" w:rsidRDefault="00240BB8" w:rsidP="00D34A61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VI. ОЦЕНКА ЭФФЕКТИВНОСТИ РЕАЛИЗАЦИИ ПРОГРАММЫ, ОЖИДАЕМЫЕ РЕЗУЛЬТАТЫ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   Результатом выполнения программных мероприятий станут: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lastRenderedPageBreak/>
        <w:t>-  снижение уровня потребления топливно- энергетических ресурсов за счет внедрения энергосберегающих технологий;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- снижение затрат на оплату за потребленные энергетические ресурсы.</w:t>
      </w:r>
    </w:p>
    <w:p w:rsid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br w:type="textWrapping" w:clear="all"/>
      </w:r>
    </w:p>
    <w:p w:rsidR="00167370" w:rsidRDefault="0016737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 w:type="page"/>
      </w:r>
    </w:p>
    <w:p w:rsidR="00240BB8" w:rsidRPr="00167370" w:rsidRDefault="00240BB8" w:rsidP="00240BB8">
      <w:pPr>
        <w:shd w:val="clear" w:color="auto" w:fill="FFFFFF"/>
        <w:spacing w:after="150" w:line="300" w:lineRule="atLeast"/>
        <w:rPr>
          <w:rFonts w:ascii="Arial" w:hAnsi="Arial" w:cs="Arial"/>
          <w:color w:val="333333"/>
        </w:rPr>
      </w:pP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b/>
          <w:color w:val="333333"/>
          <w:sz w:val="32"/>
          <w:szCs w:val="32"/>
        </w:rPr>
      </w:pPr>
      <w:r w:rsidRPr="00167370">
        <w:rPr>
          <w:rFonts w:ascii="Arial" w:hAnsi="Arial" w:cs="Arial"/>
          <w:b/>
          <w:color w:val="333333"/>
          <w:sz w:val="32"/>
          <w:szCs w:val="32"/>
        </w:rPr>
        <w:t>Приложение №1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>к муниципальной  долгосрочной целевой программе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right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color w:val="333333"/>
        </w:rPr>
        <w:t xml:space="preserve">«Энергосбережение и повышение энергетической эффективности  в </w:t>
      </w:r>
      <w:r w:rsidR="00ED054B" w:rsidRPr="00167370">
        <w:rPr>
          <w:rFonts w:ascii="Arial" w:hAnsi="Arial" w:cs="Arial"/>
          <w:color w:val="333333"/>
        </w:rPr>
        <w:t>Бебяевском сельсовете</w:t>
      </w:r>
      <w:r w:rsidRPr="00167370">
        <w:rPr>
          <w:rFonts w:ascii="Arial" w:hAnsi="Arial" w:cs="Arial"/>
          <w:color w:val="333333"/>
        </w:rPr>
        <w:t xml:space="preserve"> Арзамасского муниципального район</w:t>
      </w:r>
      <w:r w:rsidR="004E7DA0" w:rsidRPr="00167370">
        <w:rPr>
          <w:rFonts w:ascii="Arial" w:hAnsi="Arial" w:cs="Arial"/>
          <w:color w:val="333333"/>
        </w:rPr>
        <w:t>а Нижегородской области  на 2020-2023</w:t>
      </w:r>
      <w:r w:rsidRPr="00167370">
        <w:rPr>
          <w:rFonts w:ascii="Arial" w:hAnsi="Arial" w:cs="Arial"/>
          <w:color w:val="333333"/>
        </w:rPr>
        <w:t xml:space="preserve"> годы»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>ПЕРЕЧЕНЬ МЕРОПРИЯТИЙ ПО РЕАЛИЗАЦИИ МУНИЦИПАЛЬНОЙ ДОЛГОСРОЧНОЙ ЦЕЛЕВОЙ  ПРОГРАММЫ</w:t>
      </w:r>
    </w:p>
    <w:p w:rsidR="00240BB8" w:rsidRPr="00167370" w:rsidRDefault="00240BB8" w:rsidP="00240BB8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333333"/>
        </w:rPr>
      </w:pPr>
      <w:r w:rsidRPr="00167370">
        <w:rPr>
          <w:rFonts w:ascii="Arial" w:hAnsi="Arial" w:cs="Arial"/>
          <w:b/>
          <w:bCs/>
          <w:color w:val="333333"/>
        </w:rPr>
        <w:t xml:space="preserve">«ЭНЕРГОСБЕРЕЖЕНИЕ И ПОВЫШЕНИЕ ЭНЕРГЕТИЧЕСКОЙ ЭФФЕКТИВНОСТИ В   </w:t>
      </w:r>
      <w:r w:rsidR="00ED054B" w:rsidRPr="00167370">
        <w:rPr>
          <w:rFonts w:ascii="Arial" w:hAnsi="Arial" w:cs="Arial"/>
          <w:b/>
          <w:bCs/>
          <w:color w:val="333333"/>
        </w:rPr>
        <w:t>БЕБЯЕВСКОМ СЕЛЬСОВЕТЕ</w:t>
      </w:r>
      <w:r w:rsidRPr="00167370">
        <w:rPr>
          <w:rFonts w:ascii="Arial" w:hAnsi="Arial" w:cs="Arial"/>
          <w:b/>
          <w:bCs/>
          <w:color w:val="333333"/>
        </w:rPr>
        <w:t xml:space="preserve"> АРЗАМАССКОГО МУНИЦИПАЛЬНОГО РАЙО</w:t>
      </w:r>
      <w:r w:rsidR="004E7DA0" w:rsidRPr="00167370">
        <w:rPr>
          <w:rFonts w:ascii="Arial" w:hAnsi="Arial" w:cs="Arial"/>
          <w:b/>
          <w:bCs/>
          <w:color w:val="333333"/>
        </w:rPr>
        <w:t>НА НИЖЕГОРОДСКОЙ ОБЛАСТИ НА 2020-2023</w:t>
      </w:r>
      <w:r w:rsidRPr="00167370">
        <w:rPr>
          <w:rFonts w:ascii="Arial" w:hAnsi="Arial" w:cs="Arial"/>
          <w:b/>
          <w:bCs/>
          <w:color w:val="333333"/>
        </w:rPr>
        <w:t xml:space="preserve"> ГОДЫ»</w:t>
      </w:r>
    </w:p>
    <w:tbl>
      <w:tblPr>
        <w:tblW w:w="9954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2749"/>
        <w:gridCol w:w="1739"/>
        <w:gridCol w:w="1038"/>
        <w:gridCol w:w="680"/>
        <w:gridCol w:w="880"/>
        <w:gridCol w:w="599"/>
        <w:gridCol w:w="16"/>
        <w:gridCol w:w="616"/>
        <w:gridCol w:w="999"/>
      </w:tblGrid>
      <w:tr w:rsidR="00240BB8" w:rsidRPr="00167370" w:rsidTr="00EA37D2">
        <w:tc>
          <w:tcPr>
            <w:tcW w:w="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  №№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п/п</w:t>
            </w:r>
          </w:p>
        </w:tc>
        <w:tc>
          <w:tcPr>
            <w:tcW w:w="2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Наименование программных мероприятий</w:t>
            </w:r>
          </w:p>
        </w:tc>
        <w:tc>
          <w:tcPr>
            <w:tcW w:w="17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Источники финансирования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Объем финанси-рования всего, тыс.руб.</w:t>
            </w:r>
          </w:p>
        </w:tc>
        <w:tc>
          <w:tcPr>
            <w:tcW w:w="27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в том числе по годам</w:t>
            </w:r>
          </w:p>
        </w:tc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Исполнители программных мероприятий</w:t>
            </w:r>
          </w:p>
        </w:tc>
      </w:tr>
      <w:tr w:rsidR="00240BB8" w:rsidRPr="00167370" w:rsidTr="00EA37D2">
        <w:tc>
          <w:tcPr>
            <w:tcW w:w="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7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4E7DA0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2020</w:t>
            </w:r>
            <w:r w:rsidR="00240BB8" w:rsidRPr="00167370">
              <w:rPr>
                <w:rFonts w:ascii="Arial" w:hAnsi="Arial" w:cs="Arial"/>
                <w:color w:val="333333"/>
              </w:rPr>
              <w:t>г.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</w:p>
          <w:p w:rsidR="00240BB8" w:rsidRPr="00167370" w:rsidRDefault="004E7DA0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2021</w:t>
            </w:r>
            <w:r w:rsidR="00240BB8" w:rsidRPr="00167370">
              <w:rPr>
                <w:rFonts w:ascii="Arial" w:hAnsi="Arial" w:cs="Arial"/>
                <w:color w:val="333333"/>
              </w:rPr>
              <w:t>г.</w:t>
            </w:r>
          </w:p>
        </w:tc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</w:p>
          <w:p w:rsidR="00240BB8" w:rsidRPr="00167370" w:rsidRDefault="004E7DA0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2022</w:t>
            </w:r>
            <w:r w:rsidR="00240BB8" w:rsidRPr="00167370">
              <w:rPr>
                <w:rFonts w:ascii="Arial" w:hAnsi="Arial" w:cs="Arial"/>
                <w:color w:val="333333"/>
              </w:rPr>
              <w:t>г.</w:t>
            </w:r>
          </w:p>
        </w:tc>
        <w:tc>
          <w:tcPr>
            <w:tcW w:w="6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</w:p>
          <w:p w:rsidR="00240BB8" w:rsidRPr="00167370" w:rsidRDefault="004E7DA0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2023</w:t>
            </w:r>
            <w:r w:rsidR="00240BB8" w:rsidRPr="00167370">
              <w:rPr>
                <w:rFonts w:ascii="Arial" w:hAnsi="Arial" w:cs="Arial"/>
                <w:color w:val="333333"/>
              </w:rPr>
              <w:t>г.</w:t>
            </w:r>
          </w:p>
        </w:tc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rPr>
                <w:rFonts w:ascii="Arial" w:hAnsi="Arial" w:cs="Arial"/>
                <w:color w:val="333333"/>
              </w:rPr>
            </w:pPr>
          </w:p>
        </w:tc>
      </w:tr>
      <w:tr w:rsidR="00240BB8" w:rsidRPr="00167370" w:rsidTr="00EA37D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6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9</w:t>
            </w:r>
          </w:p>
        </w:tc>
      </w:tr>
      <w:tr w:rsidR="00240BB8" w:rsidRPr="00167370" w:rsidTr="00EA37D2">
        <w:tc>
          <w:tcPr>
            <w:tcW w:w="833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  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</w:p>
        </w:tc>
      </w:tr>
      <w:tr w:rsidR="00240BB8" w:rsidRPr="00167370" w:rsidTr="00EA37D2">
        <w:tc>
          <w:tcPr>
            <w:tcW w:w="833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1. Внедрение энергосберегающих технологий</w:t>
            </w:r>
          </w:p>
        </w:tc>
        <w:tc>
          <w:tcPr>
            <w:tcW w:w="161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</w:p>
        </w:tc>
      </w:tr>
      <w:tr w:rsidR="00240BB8" w:rsidRPr="00167370" w:rsidTr="00EA37D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1.</w:t>
            </w:r>
            <w:r w:rsidR="00D34A61" w:rsidRPr="00167370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Обучение персонала сфере энергосбережения и повышения энергетической эффективности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Бюджет поселения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2,0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0,5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0,5</w:t>
            </w:r>
          </w:p>
        </w:tc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0,5</w:t>
            </w:r>
          </w:p>
        </w:tc>
        <w:tc>
          <w:tcPr>
            <w:tcW w:w="6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0.5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Администрация Бебяевского с</w:t>
            </w:r>
            <w:r w:rsidRPr="00167370">
              <w:rPr>
                <w:rFonts w:ascii="Arial" w:hAnsi="Arial" w:cs="Arial"/>
                <w:color w:val="333333"/>
                <w:lang w:val="en-US"/>
              </w:rPr>
              <w:t>/</w:t>
            </w:r>
            <w:r w:rsidRPr="00167370">
              <w:rPr>
                <w:rFonts w:ascii="Arial" w:hAnsi="Arial" w:cs="Arial"/>
                <w:color w:val="333333"/>
              </w:rPr>
              <w:t>с</w:t>
            </w:r>
          </w:p>
        </w:tc>
      </w:tr>
      <w:tr w:rsidR="00240BB8" w:rsidRPr="00167370" w:rsidTr="00EA37D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1.</w:t>
            </w:r>
            <w:r w:rsidR="00D34A61" w:rsidRPr="00167370">
              <w:rPr>
                <w:rFonts w:ascii="Arial" w:hAnsi="Arial" w:cs="Arial"/>
                <w:b/>
                <w:bCs/>
                <w:color w:val="333333"/>
              </w:rPr>
              <w:t>2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Реконструкция системы освещения с применением энергоэффективных светильников, всего:</w:t>
            </w:r>
          </w:p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в т.ч. по объектам: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Бюджет поселения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1835,0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149,5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1386,5</w:t>
            </w:r>
          </w:p>
        </w:tc>
        <w:tc>
          <w:tcPr>
            <w:tcW w:w="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149,5</w:t>
            </w:r>
          </w:p>
        </w:tc>
        <w:tc>
          <w:tcPr>
            <w:tcW w:w="6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0BB8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149,5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BB8" w:rsidRPr="00167370" w:rsidRDefault="00240BB8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D34A61" w:rsidRPr="00167370" w:rsidTr="00EA37D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1.2.1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Уличное освещение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Бюджет поселения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598,0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</w:t>
            </w:r>
            <w:r w:rsidR="00D34A61" w:rsidRPr="00167370">
              <w:rPr>
                <w:rFonts w:ascii="Arial" w:hAnsi="Arial" w:cs="Arial"/>
                <w:color w:val="333333"/>
              </w:rPr>
              <w:t>49,5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</w:t>
            </w:r>
            <w:r w:rsidR="00D34A61" w:rsidRPr="00167370">
              <w:rPr>
                <w:rFonts w:ascii="Arial" w:hAnsi="Arial" w:cs="Arial"/>
                <w:color w:val="333333"/>
              </w:rPr>
              <w:t>49,5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149,5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149,5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Администрация Бебяевского сельсовета</w:t>
            </w:r>
          </w:p>
        </w:tc>
      </w:tr>
      <w:tr w:rsidR="00EA37D2" w:rsidRPr="00167370" w:rsidTr="00EA37D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1.2.2.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 xml:space="preserve">модернизация освещения ул. Центральная с </w:t>
            </w:r>
            <w:r w:rsidRPr="00167370">
              <w:rPr>
                <w:rFonts w:ascii="Arial" w:hAnsi="Arial" w:cs="Arial"/>
                <w:color w:val="333333"/>
              </w:rPr>
              <w:lastRenderedPageBreak/>
              <w:t>Новоселки Арзамасского района нижегородской области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1237,0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1237,0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37D2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0,0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7D2" w:rsidRPr="00167370" w:rsidRDefault="00EA37D2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Администрация Бебяевс</w:t>
            </w:r>
            <w:r w:rsidRPr="00167370">
              <w:rPr>
                <w:rFonts w:ascii="Arial" w:hAnsi="Arial" w:cs="Arial"/>
                <w:color w:val="333333"/>
              </w:rPr>
              <w:lastRenderedPageBreak/>
              <w:t>кого сельсовета</w:t>
            </w:r>
          </w:p>
        </w:tc>
      </w:tr>
      <w:tr w:rsidR="00D34A61" w:rsidRPr="00167370" w:rsidTr="00EA37D2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lastRenderedPageBreak/>
              <w:t> 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b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b/>
                <w:color w:val="333333"/>
              </w:rPr>
            </w:pPr>
            <w:r w:rsidRPr="00167370">
              <w:rPr>
                <w:rFonts w:ascii="Arial" w:hAnsi="Arial" w:cs="Arial"/>
                <w:b/>
                <w:color w:val="333333"/>
              </w:rPr>
              <w:t>1837,0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150,0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1387,0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150,0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4A61" w:rsidRPr="00167370" w:rsidRDefault="00EA37D2" w:rsidP="00B96DFF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color w:val="333333"/>
              </w:rPr>
              <w:t>150,0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A61" w:rsidRPr="00167370" w:rsidRDefault="00D34A61" w:rsidP="00DD443E">
            <w:pPr>
              <w:spacing w:after="150" w:line="300" w:lineRule="atLeast"/>
              <w:rPr>
                <w:rFonts w:ascii="Arial" w:hAnsi="Arial" w:cs="Arial"/>
                <w:color w:val="333333"/>
              </w:rPr>
            </w:pPr>
            <w:r w:rsidRPr="00167370">
              <w:rPr>
                <w:rFonts w:ascii="Arial" w:hAnsi="Arial" w:cs="Arial"/>
                <w:b/>
                <w:bCs/>
                <w:color w:val="333333"/>
              </w:rPr>
              <w:t> </w:t>
            </w:r>
          </w:p>
        </w:tc>
      </w:tr>
    </w:tbl>
    <w:p w:rsidR="00240BB8" w:rsidRPr="00167370" w:rsidRDefault="00240BB8" w:rsidP="00D34A61">
      <w:pPr>
        <w:shd w:val="clear" w:color="auto" w:fill="FFFFFF"/>
        <w:spacing w:after="150" w:line="300" w:lineRule="atLeast"/>
        <w:rPr>
          <w:rFonts w:ascii="Arial" w:hAnsi="Arial" w:cs="Arial"/>
        </w:rPr>
      </w:pPr>
      <w:r w:rsidRPr="00167370">
        <w:rPr>
          <w:rFonts w:ascii="Arial" w:hAnsi="Arial" w:cs="Arial"/>
          <w:b/>
          <w:bCs/>
          <w:color w:val="333333"/>
        </w:rPr>
        <w:t> </w:t>
      </w:r>
    </w:p>
    <w:sectPr w:rsidR="00240BB8" w:rsidRPr="00167370" w:rsidSect="001673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94" w:rsidRDefault="001D2D94" w:rsidP="00240BB8">
      <w:r>
        <w:separator/>
      </w:r>
    </w:p>
  </w:endnote>
  <w:endnote w:type="continuationSeparator" w:id="1">
    <w:p w:rsidR="001D2D94" w:rsidRDefault="001D2D94" w:rsidP="0024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94" w:rsidRDefault="001D2D94" w:rsidP="00240BB8">
      <w:r>
        <w:separator/>
      </w:r>
    </w:p>
  </w:footnote>
  <w:footnote w:type="continuationSeparator" w:id="1">
    <w:p w:rsidR="001D2D94" w:rsidRDefault="001D2D94" w:rsidP="00240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BA"/>
    <w:multiLevelType w:val="hybridMultilevel"/>
    <w:tmpl w:val="F3C0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F45"/>
    <w:rsid w:val="000D371D"/>
    <w:rsid w:val="001121C8"/>
    <w:rsid w:val="001439AA"/>
    <w:rsid w:val="00163728"/>
    <w:rsid w:val="00166187"/>
    <w:rsid w:val="00167370"/>
    <w:rsid w:val="001A04BA"/>
    <w:rsid w:val="001A2BD6"/>
    <w:rsid w:val="001D2D94"/>
    <w:rsid w:val="001D2F38"/>
    <w:rsid w:val="001F09A9"/>
    <w:rsid w:val="00240BB8"/>
    <w:rsid w:val="00261BE0"/>
    <w:rsid w:val="002732D3"/>
    <w:rsid w:val="0036088E"/>
    <w:rsid w:val="003D5921"/>
    <w:rsid w:val="00415F0A"/>
    <w:rsid w:val="004E7DA0"/>
    <w:rsid w:val="004F3217"/>
    <w:rsid w:val="005205D0"/>
    <w:rsid w:val="00532E86"/>
    <w:rsid w:val="005846BA"/>
    <w:rsid w:val="005B4D1B"/>
    <w:rsid w:val="00653611"/>
    <w:rsid w:val="00730846"/>
    <w:rsid w:val="00754F25"/>
    <w:rsid w:val="007964D5"/>
    <w:rsid w:val="007E79A9"/>
    <w:rsid w:val="008E778A"/>
    <w:rsid w:val="00942392"/>
    <w:rsid w:val="00946A27"/>
    <w:rsid w:val="00955CDB"/>
    <w:rsid w:val="00991726"/>
    <w:rsid w:val="009B01DF"/>
    <w:rsid w:val="009C5BFB"/>
    <w:rsid w:val="00A009E9"/>
    <w:rsid w:val="00AB1452"/>
    <w:rsid w:val="00B15D9C"/>
    <w:rsid w:val="00BC3F9B"/>
    <w:rsid w:val="00BD34AE"/>
    <w:rsid w:val="00BF5F39"/>
    <w:rsid w:val="00C31E56"/>
    <w:rsid w:val="00C42719"/>
    <w:rsid w:val="00C56F45"/>
    <w:rsid w:val="00C62C2D"/>
    <w:rsid w:val="00C83EF1"/>
    <w:rsid w:val="00C944F0"/>
    <w:rsid w:val="00D34A61"/>
    <w:rsid w:val="00D9134B"/>
    <w:rsid w:val="00DA31DB"/>
    <w:rsid w:val="00DC2F79"/>
    <w:rsid w:val="00DD38FD"/>
    <w:rsid w:val="00E55232"/>
    <w:rsid w:val="00EA37D2"/>
    <w:rsid w:val="00ED054B"/>
    <w:rsid w:val="00EE0F1F"/>
    <w:rsid w:val="00F04BFC"/>
    <w:rsid w:val="00F67983"/>
    <w:rsid w:val="00F776AF"/>
    <w:rsid w:val="00F95007"/>
    <w:rsid w:val="00FD7ABA"/>
    <w:rsid w:val="00FD7F9C"/>
    <w:rsid w:val="00FE7E05"/>
    <w:rsid w:val="00FF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F45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56F45"/>
    <w:rPr>
      <w:b/>
      <w:bCs/>
      <w:sz w:val="32"/>
      <w:lang w:val="ru-RU" w:eastAsia="ru-RU" w:bidi="ar-SA"/>
    </w:rPr>
  </w:style>
  <w:style w:type="paragraph" w:styleId="a3">
    <w:name w:val="caption"/>
    <w:basedOn w:val="a"/>
    <w:next w:val="a"/>
    <w:qFormat/>
    <w:rsid w:val="00C56F45"/>
    <w:pPr>
      <w:jc w:val="center"/>
    </w:pPr>
    <w:rPr>
      <w:b/>
      <w:sz w:val="36"/>
      <w:szCs w:val="20"/>
    </w:rPr>
  </w:style>
  <w:style w:type="paragraph" w:customStyle="1" w:styleId="ConsPlusNormal">
    <w:name w:val="ConsPlusNormal"/>
    <w:rsid w:val="00C56F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"/>
    <w:rsid w:val="00C56F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semiHidden/>
    <w:rsid w:val="005205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9A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40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0BB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40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0B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2020-06-04T11:02:00Z</cp:lastPrinted>
  <dcterms:created xsi:type="dcterms:W3CDTF">2020-06-08T18:51:00Z</dcterms:created>
  <dcterms:modified xsi:type="dcterms:W3CDTF">2020-06-08T18:51:00Z</dcterms:modified>
</cp:coreProperties>
</file>