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13" w:rsidRDefault="00407713" w:rsidP="00143EB3">
      <w:pPr>
        <w:rPr>
          <w:color w:val="1D1B11"/>
          <w:sz w:val="24"/>
          <w:szCs w:val="24"/>
        </w:rPr>
      </w:pPr>
    </w:p>
    <w:p w:rsidR="00407713" w:rsidRPr="00557771" w:rsidRDefault="00407713" w:rsidP="00407713">
      <w:pPr>
        <w:jc w:val="both"/>
        <w:rPr>
          <w:color w:val="1D1B11"/>
          <w:sz w:val="32"/>
          <w:szCs w:val="32"/>
        </w:rPr>
      </w:pP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57771">
        <w:rPr>
          <w:rFonts w:ascii="Arial" w:hAnsi="Arial" w:cs="Arial"/>
          <w:b/>
          <w:color w:val="1D1B11"/>
          <w:sz w:val="32"/>
          <w:szCs w:val="32"/>
        </w:rPr>
        <w:t>Сельский Совет Бебяевского сельсовета</w:t>
      </w: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57771">
        <w:rPr>
          <w:rFonts w:ascii="Arial" w:hAnsi="Arial" w:cs="Arial"/>
          <w:b/>
          <w:color w:val="1D1B11"/>
          <w:sz w:val="32"/>
          <w:szCs w:val="32"/>
        </w:rPr>
        <w:t>Арзамасского муниципального района Нижегородской области</w:t>
      </w: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57771">
        <w:rPr>
          <w:rFonts w:ascii="Arial" w:hAnsi="Arial" w:cs="Arial"/>
          <w:b/>
          <w:color w:val="1D1B11"/>
          <w:sz w:val="32"/>
          <w:szCs w:val="32"/>
        </w:rPr>
        <w:t>РЕШЕНИЕ</w:t>
      </w:r>
    </w:p>
    <w:p w:rsidR="00143EB3" w:rsidRPr="00557771" w:rsidRDefault="00143EB3" w:rsidP="00407713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143EB3" w:rsidRPr="00557771" w:rsidRDefault="00143EB3" w:rsidP="00143EB3">
      <w:pPr>
        <w:rPr>
          <w:rFonts w:ascii="Arial" w:hAnsi="Arial" w:cs="Arial"/>
          <w:b/>
          <w:color w:val="1D1B11"/>
          <w:sz w:val="24"/>
          <w:szCs w:val="24"/>
        </w:rPr>
      </w:pPr>
      <w:r w:rsidRPr="00557771">
        <w:rPr>
          <w:rFonts w:ascii="Arial" w:hAnsi="Arial" w:cs="Arial"/>
          <w:b/>
          <w:color w:val="1D1B11"/>
          <w:sz w:val="24"/>
          <w:szCs w:val="24"/>
        </w:rPr>
        <w:t xml:space="preserve">13.05.2021 г. </w:t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="00557771">
        <w:rPr>
          <w:rFonts w:ascii="Arial" w:hAnsi="Arial" w:cs="Arial"/>
          <w:b/>
          <w:color w:val="1D1B11"/>
          <w:sz w:val="24"/>
          <w:szCs w:val="24"/>
        </w:rPr>
        <w:tab/>
      </w:r>
      <w:r w:rsidRPr="00557771">
        <w:rPr>
          <w:rFonts w:ascii="Arial" w:hAnsi="Arial" w:cs="Arial"/>
          <w:b/>
          <w:color w:val="1D1B11"/>
          <w:sz w:val="24"/>
          <w:szCs w:val="24"/>
        </w:rPr>
        <w:t>№ 112</w:t>
      </w: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407713" w:rsidRPr="00557771" w:rsidRDefault="00407713" w:rsidP="00143EB3">
      <w:pPr>
        <w:ind w:left="284" w:firstLine="142"/>
        <w:jc w:val="center"/>
        <w:rPr>
          <w:rFonts w:ascii="Arial" w:hAnsi="Arial" w:cs="Arial"/>
          <w:color w:val="1D1B11"/>
          <w:sz w:val="32"/>
          <w:szCs w:val="32"/>
        </w:rPr>
      </w:pPr>
      <w:r w:rsidRPr="00557771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«Об утверждении отчета об исполнении бюджета Бебяевского</w:t>
      </w:r>
      <w:r w:rsidR="00557771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 </w:t>
      </w:r>
      <w:r w:rsidRPr="00557771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сельсовета за 20</w:t>
      </w:r>
      <w:r w:rsidR="00C62845" w:rsidRPr="00557771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>20</w:t>
      </w:r>
      <w:r w:rsidRPr="00557771">
        <w:rPr>
          <w:rFonts w:ascii="Arial" w:hAnsi="Arial" w:cs="Arial"/>
          <w:b/>
          <w:bCs/>
          <w:color w:val="1D1B11"/>
          <w:spacing w:val="1"/>
          <w:sz w:val="32"/>
          <w:szCs w:val="32"/>
        </w:rPr>
        <w:t xml:space="preserve"> год</w:t>
      </w:r>
      <w:r w:rsidRPr="00557771">
        <w:rPr>
          <w:rFonts w:ascii="Arial" w:hAnsi="Arial" w:cs="Arial"/>
          <w:b/>
          <w:bCs/>
          <w:color w:val="1D1B11"/>
          <w:spacing w:val="9"/>
          <w:sz w:val="32"/>
          <w:szCs w:val="32"/>
        </w:rPr>
        <w:t xml:space="preserve"> </w:t>
      </w:r>
      <w:r w:rsidRPr="00557771">
        <w:rPr>
          <w:rFonts w:ascii="Arial" w:hAnsi="Arial" w:cs="Arial"/>
          <w:color w:val="1D1B11"/>
          <w:spacing w:val="9"/>
          <w:sz w:val="32"/>
          <w:szCs w:val="32"/>
        </w:rPr>
        <w:t>»</w:t>
      </w:r>
    </w:p>
    <w:p w:rsidR="00407713" w:rsidRPr="00557771" w:rsidRDefault="00407713" w:rsidP="00407713">
      <w:pPr>
        <w:jc w:val="center"/>
        <w:rPr>
          <w:rFonts w:ascii="Arial" w:hAnsi="Arial" w:cs="Arial"/>
          <w:b/>
          <w:color w:val="1D1B11"/>
          <w:sz w:val="24"/>
          <w:szCs w:val="24"/>
        </w:rPr>
      </w:pPr>
    </w:p>
    <w:p w:rsidR="00407713" w:rsidRPr="00557771" w:rsidRDefault="00407713" w:rsidP="00407713">
      <w:pPr>
        <w:widowControl/>
        <w:shd w:val="clear" w:color="auto" w:fill="FFFFFF"/>
        <w:spacing w:before="341" w:line="322" w:lineRule="exact"/>
        <w:ind w:left="1440"/>
        <w:rPr>
          <w:rFonts w:ascii="Arial" w:hAnsi="Arial" w:cs="Arial"/>
          <w:color w:val="1D1B11"/>
          <w:sz w:val="24"/>
          <w:szCs w:val="24"/>
        </w:rPr>
      </w:pPr>
    </w:p>
    <w:p w:rsidR="00407713" w:rsidRPr="00557771" w:rsidRDefault="00407713" w:rsidP="00557771">
      <w:pPr>
        <w:ind w:firstLine="567"/>
        <w:jc w:val="both"/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>В соответствии со ст.264,6 Бюджетного Кодекса РФ и Решением сельского Совета Бебяевского сельсовета от 18.12.2009г №11  «О бюджетном процессе в Бебяевском  сельсовете»</w:t>
      </w: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b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     </w:t>
      </w:r>
      <w:r w:rsidRPr="00557771">
        <w:rPr>
          <w:rFonts w:ascii="Arial" w:hAnsi="Arial" w:cs="Arial"/>
          <w:b/>
          <w:color w:val="1D1B11"/>
          <w:sz w:val="24"/>
          <w:szCs w:val="24"/>
        </w:rPr>
        <w:t xml:space="preserve">   Сельский Совет Бебяевского сельсовета РЕШИЛ:</w:t>
      </w: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1.Утвердить отчет об исполнении бюджета Бебяевского сельсовета за 2020 год по расходам в сумме </w:t>
      </w:r>
      <w:r w:rsidR="005A3342" w:rsidRPr="00557771">
        <w:rPr>
          <w:rFonts w:ascii="Arial" w:hAnsi="Arial" w:cs="Arial"/>
          <w:sz w:val="24"/>
          <w:szCs w:val="24"/>
        </w:rPr>
        <w:t>14394,7</w:t>
      </w:r>
      <w:r w:rsidRPr="00557771">
        <w:rPr>
          <w:rFonts w:ascii="Arial" w:hAnsi="Arial" w:cs="Arial"/>
          <w:sz w:val="24"/>
          <w:szCs w:val="24"/>
        </w:rPr>
        <w:t xml:space="preserve"> </w:t>
      </w:r>
      <w:r w:rsidRPr="00557771">
        <w:rPr>
          <w:rFonts w:ascii="Arial" w:hAnsi="Arial" w:cs="Arial"/>
          <w:color w:val="1D1B11"/>
          <w:sz w:val="24"/>
          <w:szCs w:val="24"/>
        </w:rPr>
        <w:t xml:space="preserve">тыс. рублей и по доходам в сумме </w:t>
      </w:r>
      <w:r w:rsidR="005A3342" w:rsidRPr="00557771">
        <w:rPr>
          <w:rFonts w:ascii="Arial" w:hAnsi="Arial" w:cs="Arial"/>
          <w:sz w:val="24"/>
          <w:szCs w:val="24"/>
        </w:rPr>
        <w:t>15352,2</w:t>
      </w:r>
      <w:r w:rsidRPr="00557771">
        <w:rPr>
          <w:rFonts w:ascii="Arial" w:hAnsi="Arial" w:cs="Arial"/>
          <w:sz w:val="24"/>
          <w:szCs w:val="24"/>
        </w:rPr>
        <w:t xml:space="preserve"> </w:t>
      </w:r>
      <w:r w:rsidRPr="00557771">
        <w:rPr>
          <w:rFonts w:ascii="Arial" w:hAnsi="Arial" w:cs="Arial"/>
          <w:color w:val="1D1B11"/>
          <w:sz w:val="24"/>
          <w:szCs w:val="24"/>
        </w:rPr>
        <w:t xml:space="preserve">тыс. рублей </w:t>
      </w:r>
    </w:p>
    <w:p w:rsidR="00407713" w:rsidRPr="00557771" w:rsidRDefault="0033182B" w:rsidP="00407713">
      <w:pPr>
        <w:jc w:val="both"/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>Профицит</w:t>
      </w:r>
      <w:r w:rsidR="00407713" w:rsidRPr="00557771">
        <w:rPr>
          <w:rFonts w:ascii="Arial" w:hAnsi="Arial" w:cs="Arial"/>
          <w:color w:val="1D1B11"/>
          <w:sz w:val="24"/>
          <w:szCs w:val="24"/>
        </w:rPr>
        <w:t xml:space="preserve"> бюджета в сумме </w:t>
      </w:r>
      <w:r w:rsidR="005A3342" w:rsidRPr="00557771">
        <w:rPr>
          <w:rFonts w:ascii="Arial" w:hAnsi="Arial" w:cs="Arial"/>
          <w:sz w:val="24"/>
          <w:szCs w:val="24"/>
        </w:rPr>
        <w:t>957,5</w:t>
      </w:r>
      <w:r w:rsidR="00407713" w:rsidRPr="00557771">
        <w:rPr>
          <w:rFonts w:ascii="Arial" w:hAnsi="Arial" w:cs="Arial"/>
          <w:sz w:val="24"/>
          <w:szCs w:val="24"/>
        </w:rPr>
        <w:t xml:space="preserve"> </w:t>
      </w:r>
      <w:r w:rsidR="00407713" w:rsidRPr="00557771">
        <w:rPr>
          <w:rFonts w:ascii="Arial" w:hAnsi="Arial" w:cs="Arial"/>
          <w:color w:val="1D1B11"/>
          <w:sz w:val="24"/>
          <w:szCs w:val="24"/>
        </w:rPr>
        <w:t>тыс. рублей;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  -По доходам бюджета Бебяевского сельсовета по группам, подгруппам и статьям бюджетной классификации согласно приложению 1;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  - Источники финансирования дефицита бюджета согласно приложению 2;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  -По расходам бюджета Бебяевского сельсовета по ведомственной структуре расходов бюджета поселения согласно приложению 3;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 xml:space="preserve"> - По расходам бюджета  Бебяевского  сельсовета по разделам, подразделам, целевым статьям (муниципальным программам и непрограмным направлениям деятельности ) согласно приложению 4.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>- По расходам бюджета  Бебяевского  сельсовета по разделам , подразделам, видам расходов согласно приложению 5.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>2. Настоящее решение подлежит опубликованию в общедоступных местах.</w:t>
      </w: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407713" w:rsidRPr="00557771" w:rsidRDefault="00407713" w:rsidP="00407713">
      <w:pPr>
        <w:jc w:val="both"/>
        <w:rPr>
          <w:rFonts w:ascii="Arial" w:hAnsi="Arial" w:cs="Arial"/>
          <w:color w:val="1D1B11"/>
          <w:spacing w:val="3"/>
          <w:sz w:val="24"/>
          <w:szCs w:val="24"/>
        </w:rPr>
      </w:pPr>
    </w:p>
    <w:p w:rsidR="00407713" w:rsidRPr="00557771" w:rsidRDefault="00407713" w:rsidP="00407713">
      <w:pPr>
        <w:pStyle w:val="ConsNormal"/>
        <w:ind w:firstLine="0"/>
        <w:jc w:val="both"/>
        <w:rPr>
          <w:color w:val="1D1B11"/>
          <w:sz w:val="24"/>
          <w:szCs w:val="24"/>
        </w:rPr>
      </w:pPr>
      <w:r w:rsidRPr="00557771">
        <w:rPr>
          <w:color w:val="1D1B11"/>
          <w:spacing w:val="14"/>
          <w:sz w:val="24"/>
          <w:szCs w:val="24"/>
        </w:rPr>
        <w:t xml:space="preserve">      </w:t>
      </w:r>
      <w:r w:rsidRPr="00557771">
        <w:rPr>
          <w:color w:val="1D1B11"/>
          <w:sz w:val="24"/>
          <w:szCs w:val="24"/>
        </w:rPr>
        <w:t xml:space="preserve">  </w:t>
      </w:r>
    </w:p>
    <w:p w:rsidR="00407713" w:rsidRPr="00557771" w:rsidRDefault="00407713" w:rsidP="00407713">
      <w:pPr>
        <w:rPr>
          <w:rFonts w:ascii="Arial" w:hAnsi="Arial" w:cs="Arial"/>
          <w:color w:val="1D1B11"/>
          <w:sz w:val="24"/>
          <w:szCs w:val="24"/>
        </w:rPr>
      </w:pPr>
      <w:r w:rsidRPr="00557771">
        <w:rPr>
          <w:rFonts w:ascii="Arial" w:hAnsi="Arial" w:cs="Arial"/>
          <w:color w:val="1D1B11"/>
          <w:sz w:val="24"/>
          <w:szCs w:val="24"/>
        </w:rPr>
        <w:t>Глава местного самоуправления:                                           В.В.Евстигнеев</w:t>
      </w:r>
    </w:p>
    <w:p w:rsidR="00832B0A" w:rsidRPr="00557771" w:rsidRDefault="00832B0A" w:rsidP="00832B0A">
      <w:pPr>
        <w:jc w:val="both"/>
        <w:rPr>
          <w:rFonts w:ascii="Arial" w:hAnsi="Arial" w:cs="Arial"/>
          <w:sz w:val="24"/>
          <w:szCs w:val="24"/>
        </w:rPr>
      </w:pPr>
    </w:p>
    <w:p w:rsidR="009E434B" w:rsidRPr="00557771" w:rsidRDefault="009E434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tbl>
      <w:tblPr>
        <w:tblpPr w:leftFromText="180" w:rightFromText="180" w:vertAnchor="text" w:horzAnchor="margin" w:tblpXSpec="center" w:tblpY="-214"/>
        <w:tblW w:w="10834" w:type="dxa"/>
        <w:tblLayout w:type="fixed"/>
        <w:tblLook w:val="04A0"/>
      </w:tblPr>
      <w:tblGrid>
        <w:gridCol w:w="2376"/>
        <w:gridCol w:w="664"/>
        <w:gridCol w:w="4014"/>
        <w:gridCol w:w="709"/>
        <w:gridCol w:w="283"/>
        <w:gridCol w:w="1418"/>
        <w:gridCol w:w="850"/>
        <w:gridCol w:w="284"/>
        <w:gridCol w:w="236"/>
      </w:tblGrid>
      <w:tr w:rsidR="00407713" w:rsidRPr="00557771" w:rsidTr="000B670C">
        <w:trPr>
          <w:trHeight w:val="723"/>
        </w:trPr>
        <w:tc>
          <w:tcPr>
            <w:tcW w:w="3040" w:type="dxa"/>
            <w:gridSpan w:val="2"/>
            <w:noWrap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6424" w:type="dxa"/>
            <w:gridSpan w:val="4"/>
            <w:vAlign w:val="bottom"/>
          </w:tcPr>
          <w:p w:rsidR="00407713" w:rsidRPr="00557771" w:rsidRDefault="00407713" w:rsidP="004F620B">
            <w:pPr>
              <w:widowControl/>
              <w:ind w:left="708"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    </w:t>
            </w:r>
            <w:r w:rsidR="004F620B"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             Приложение №1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     </w:t>
            </w:r>
          </w:p>
          <w:p w:rsidR="00407713" w:rsidRPr="00557771" w:rsidRDefault="00407713" w:rsidP="004F620B">
            <w:pPr>
              <w:widowControl/>
              <w:ind w:left="708" w:right="-1242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         К проекту решению сельского Совета Бебяевского Сельсовета                                                                                                                                                            Арзамасского муниципального района  </w:t>
            </w:r>
          </w:p>
          <w:p w:rsidR="00407713" w:rsidRPr="00557771" w:rsidRDefault="00407713" w:rsidP="004F620B">
            <w:pPr>
              <w:widowControl/>
              <w:ind w:left="708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"О бюджете Бебяевского сельсовета на 2020 год"</w:t>
            </w:r>
          </w:p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trHeight w:val="295"/>
        </w:trPr>
        <w:tc>
          <w:tcPr>
            <w:tcW w:w="9464" w:type="dxa"/>
            <w:gridSpan w:val="6"/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Поступление доходов по группам, подгруппам и статьям бюджетной классификации на 2020 год</w:t>
            </w:r>
          </w:p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trHeight w:val="126"/>
        </w:trPr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07713" w:rsidRPr="00557771" w:rsidRDefault="00407713" w:rsidP="00407713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gridAfter w:val="2"/>
          <w:wAfter w:w="520" w:type="dxa"/>
          <w:trHeight w:val="55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407713" w:rsidP="00407713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 %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9643,0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9322,9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96,7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  <w:lang w:val="en-US"/>
              </w:rPr>
              <w:t>1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1.1.НАЛОГИ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4037,5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104,4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4037,5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104,4</w:t>
            </w:r>
          </w:p>
        </w:tc>
      </w:tr>
      <w:tr w:rsidR="00407713" w:rsidRPr="00557771" w:rsidTr="000B670C">
        <w:trPr>
          <w:gridAfter w:val="2"/>
          <w:wAfter w:w="520" w:type="dxa"/>
          <w:trHeight w:val="69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1 01 02010 01 0000 110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1.1.1.1.</w:t>
            </w:r>
            <w:r w:rsidRPr="00557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3736,60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3908,0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104,6</w:t>
            </w:r>
          </w:p>
        </w:tc>
      </w:tr>
      <w:tr w:rsidR="00407713" w:rsidRPr="00557771" w:rsidTr="000B670C">
        <w:trPr>
          <w:gridAfter w:val="2"/>
          <w:wAfter w:w="520" w:type="dxa"/>
          <w:trHeight w:val="119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1.1.1.2.</w:t>
            </w:r>
            <w:r w:rsidRPr="005577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114,2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1 01 02030 01 0000 110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1.1.1.3.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Налог на доходы физических лиц с доходов, полученных   физическими лицами в соответствии со статьёй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11,</w:t>
            </w:r>
            <w:r w:rsidR="000B3DF4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</w:t>
            </w:r>
          </w:p>
        </w:tc>
      </w:tr>
      <w:tr w:rsidR="00407713" w:rsidRPr="00557771" w:rsidTr="000B670C">
        <w:trPr>
          <w:gridAfter w:val="2"/>
          <w:wAfter w:w="520" w:type="dxa"/>
          <w:trHeight w:val="6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 xml:space="preserve">1.2 НАЛОГИ НА ТОВАРЫ (РАБОТЫ, УСЛУГИ) РЕАЛИЗУЕМЫЕ НА ТЕРРИТОРИИ РОССИЙСКОЙ ФЕДЕРАЦИИ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82,8</w:t>
            </w:r>
          </w:p>
        </w:tc>
      </w:tr>
      <w:tr w:rsidR="00407713" w:rsidRPr="00557771" w:rsidTr="000B670C">
        <w:trPr>
          <w:gridAfter w:val="2"/>
          <w:wAfter w:w="520" w:type="dxa"/>
          <w:trHeight w:val="5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1.2.1.Акцизы по подакцизным товароам (продукции)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82,8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1 03 02230 01 0000 110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87,5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1.2.1.1.1.Доходы от уплаты акцизов на дизельное топливо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87,5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1.2.1.2.Доходы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1.2.1.2.1.Доходы от уплаты акцизов на моторные масла для дизельных и карбюраторных двигателей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1.2.1.3.Доходы от уплаты акцизов на автомобильный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1.2.1.3.1.Доходы от уплаты акцизов на автомобильный бензин производимый на территории Российской Федерации подлежащее распределению между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563,5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448,5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79,6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1.2.1.4.Доходы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82,4</w:t>
            </w:r>
          </w:p>
        </w:tc>
      </w:tr>
      <w:tr w:rsidR="00407713" w:rsidRPr="00557771" w:rsidTr="000B670C">
        <w:trPr>
          <w:gridAfter w:val="2"/>
          <w:wAfter w:w="520" w:type="dxa"/>
          <w:trHeight w:val="9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ind w:right="-10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1.2.1.4.1.Доходы от уплаты акцизов на прямогонный бензин производимый на территории Российской Федерации подлежащее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 (по нормативам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-74,6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-61,5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82,4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1.3.НАЛОГИ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24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1.3.1.1.Единый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118,9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80,1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1.4.НАЛОГИ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4604,2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4229,9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91,9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1.4.1.Налог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81,6</w:t>
            </w:r>
          </w:p>
        </w:tc>
      </w:tr>
      <w:tr w:rsidR="00407713" w:rsidRPr="00557771" w:rsidTr="000B670C">
        <w:trPr>
          <w:gridAfter w:val="2"/>
          <w:wAfter w:w="520" w:type="dxa"/>
          <w:trHeight w:val="3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1 06 01030 10 1000 110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1.4.1.1.Налог на имущество физ. лиц, взимаемый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1593,2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81,6</w:t>
            </w:r>
          </w:p>
        </w:tc>
      </w:tr>
      <w:tr w:rsidR="00407713" w:rsidRPr="00557771" w:rsidTr="000B670C">
        <w:trPr>
          <w:gridAfter w:val="2"/>
          <w:wAfter w:w="520" w:type="dxa"/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2929,7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97,3</w:t>
            </w:r>
          </w:p>
        </w:tc>
      </w:tr>
      <w:tr w:rsidR="00407713" w:rsidRPr="00557771" w:rsidTr="000B670C">
        <w:trPr>
          <w:gridAfter w:val="2"/>
          <w:wAfter w:w="520" w:type="dxa"/>
          <w:trHeight w:val="25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1.4.2.1.Земельный налог с организаций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102,9</w:t>
            </w:r>
          </w:p>
        </w:tc>
      </w:tr>
      <w:tr w:rsidR="00407713" w:rsidRPr="00557771" w:rsidTr="000B670C">
        <w:trPr>
          <w:gridAfter w:val="2"/>
          <w:wAfter w:w="520" w:type="dxa"/>
          <w:trHeight w:val="45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1 06 06033 10 0000 110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1.4.2.1.1.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102,9</w:t>
            </w:r>
          </w:p>
        </w:tc>
      </w:tr>
      <w:tr w:rsidR="00407713" w:rsidRPr="00557771" w:rsidTr="000B670C">
        <w:trPr>
          <w:gridAfter w:val="2"/>
          <w:wAfter w:w="520" w:type="dxa"/>
          <w:trHeight w:val="22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1 06 06040 00 0000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 xml:space="preserve">1.4.2.2.Земельный налог с физических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1924,0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407713" w:rsidRPr="00557771" w:rsidTr="000B670C">
        <w:trPr>
          <w:gridAfter w:val="2"/>
          <w:wAfter w:w="520" w:type="dxa"/>
          <w:trHeight w:val="5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1.4.2.2.1. 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1924,0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1811,4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94,1</w:t>
            </w:r>
          </w:p>
        </w:tc>
      </w:tr>
      <w:tr w:rsidR="00407713" w:rsidRPr="00557771" w:rsidTr="000B670C">
        <w:trPr>
          <w:gridAfter w:val="2"/>
          <w:wAfter w:w="520" w:type="dxa"/>
          <w:trHeight w:val="20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1.5.ГОСУДАРСТВЕННАЯ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70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1 08 04000 01 0000 110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10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1.5.1.1.Государственная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38,8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1.6.ДОХОДЫ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136,8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 1 11 05020 00 0000 120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1.6.1.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1 11 05025 10 0000 120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1.6.1.1.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76,1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1 11 05030 00 0000 120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1.6.2.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111 05035 10 0000 12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1.6.2.1. Доходы, от сдачи в аренду имущества, находящегося в оперативном управлении органов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управления поселений и созданных ими учреждений ( за исключением имущества муниципальных бюджетных и автономных учреждений)</w:t>
            </w:r>
            <w:r w:rsidRPr="00557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407713" w:rsidRPr="00557771" w:rsidTr="000B670C">
        <w:trPr>
          <w:gridAfter w:val="2"/>
          <w:wAfter w:w="520" w:type="dxa"/>
          <w:trHeight w:val="121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 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407713" w:rsidRPr="00557771" w:rsidTr="000B670C">
        <w:trPr>
          <w:gridAfter w:val="2"/>
          <w:wAfter w:w="520" w:type="dxa"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1.6.3.1.1.Прочие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50394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293,3</w:t>
            </w:r>
          </w:p>
        </w:tc>
      </w:tr>
      <w:tr w:rsidR="0033182B" w:rsidRPr="00557771" w:rsidTr="000B670C">
        <w:trPr>
          <w:gridAfter w:val="2"/>
          <w:wAfter w:w="520" w:type="dxa"/>
          <w:trHeight w:val="3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1 16 02020 00 0000 140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1.6.4. Штрафы, санкции, возмещение ущерба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33182B" w:rsidRPr="00557771" w:rsidTr="000B670C">
        <w:trPr>
          <w:gridAfter w:val="2"/>
          <w:wAfter w:w="520" w:type="dxa"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33182B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1 16 02020 02 0101 140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1.6.4.1.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82B" w:rsidRPr="00557771" w:rsidRDefault="0033182B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2.БЕЗВОЗМЕЗДНЫЕ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6305,4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6029,3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FF0000"/>
                <w:sz w:val="24"/>
                <w:szCs w:val="24"/>
              </w:rPr>
              <w:t>95,6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2.1. Безвозмездные поступления от других бюджетов бюджетной сметы РФ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6066,4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5853,1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96,5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2 02 30000 00 0000 150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2.1.1Субвенции бюджетам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9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2.1.1.1Субвенции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1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2 02 35118 10 0110 150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2.1.1.2.Субвенции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225,7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225,7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kern w:val="32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 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5840,7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5627,4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2 02 40014 00 0000 150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2.1.2.1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2.1.2.2 Межбюджетные трансферты, передаваемые бюджетам сельских поселение из бюджетов муницмпальных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2.1.2.3 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 - Доходы от поступлений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2 02 45160 10 0220 150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2.1.2.3.1 Межбюджетные трансферты, передаваемые бюджетам субъектов Российской Федерации для компенсации дополнительных расходов, возникших в результате решений, принятых органами власти другого уровня - Доходы от поступлений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2.1.2.4. Прочие межбюджетные трансферты, передаваемые бюджетам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A33587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2.1.2.4.1. 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2 02 49999 10 0220 150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2.1.2.4.1.2. 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5296,7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5280,8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2 07 05000 00 0000 000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2.2. ПРОЧИЕ 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72,1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2 07 05000 10 0000 150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2.2.1 ПРОЧИЕ БЕЗВОЗМЕЗДНЫЕ ПОСТУПЛЕНИЯ В БЮДЖЕТЫ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2 07 05020 10 0000 150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2.2.2.Поступления от денежных пожертвований, предоставляемых физическими лицами получателям средств бюджетов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71,1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2 07 05030 10 0000 150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2.2.3.Прочие безвозмездные поступления в бюджеты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72,6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2 18 00000 00 0000 000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2.3.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2 18 00000 00 0000 150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районов, а так же от возврата организациями остатков субсидий прошлых лет.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2 18 60010 10 0000 150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2 18 60010 10 0330 150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2.3.1.1.1 Доходы бюджетов сельских поселений от возврата прочих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sz w:val="24"/>
                <w:szCs w:val="24"/>
              </w:rPr>
              <w:t>2.4.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2 19 00000 00 0000 150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2.4.1.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2 19 60010 10 0000 150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2.4.1.1. Возврат прочих остатков субсидий, субвенций и иных межбюджетных трансфертов, имеющих целевое назначение, прошлых лет из бюджетов 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ind w:right="-111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2 19 60010 10 0220 150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 xml:space="preserve">2.4.1.1.1 Возврат прочих остатков субсидий, субвенций и иных межбюджетных трансфертов, </w:t>
            </w:r>
            <w:r w:rsidRPr="00557771">
              <w:rPr>
                <w:rFonts w:ascii="Arial" w:hAnsi="Arial" w:cs="Arial"/>
                <w:sz w:val="24"/>
                <w:szCs w:val="24"/>
              </w:rPr>
              <w:lastRenderedPageBreak/>
              <w:t>имеющих целевое назначение, прошлых лет из бюджетов  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-57,8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-57,8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407713" w:rsidRPr="00557771" w:rsidTr="000B670C">
        <w:trPr>
          <w:gridAfter w:val="2"/>
          <w:wAfter w:w="520" w:type="dxa"/>
          <w:trHeight w:val="3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13" w:rsidRPr="00557771" w:rsidRDefault="00407713" w:rsidP="007E1B1E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Доходы бюджета – ИТОГО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07713" w:rsidRPr="00557771" w:rsidRDefault="00407713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15948,4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AF571D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15352,2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13" w:rsidRPr="00557771" w:rsidRDefault="000B3DF4" w:rsidP="007E1B1E">
            <w:pPr>
              <w:widowControl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96,3</w:t>
            </w:r>
          </w:p>
        </w:tc>
      </w:tr>
    </w:tbl>
    <w:p w:rsidR="00557771" w:rsidRDefault="00557771" w:rsidP="00B068ED">
      <w:pPr>
        <w:rPr>
          <w:rFonts w:ascii="Arial" w:hAnsi="Arial" w:cs="Arial"/>
          <w:vanish/>
          <w:sz w:val="24"/>
          <w:szCs w:val="24"/>
        </w:rPr>
      </w:pPr>
    </w:p>
    <w:p w:rsidR="00557771" w:rsidRDefault="00557771">
      <w:pPr>
        <w:widowControl/>
        <w:rPr>
          <w:rFonts w:ascii="Arial" w:hAnsi="Arial" w:cs="Arial"/>
          <w:vanish/>
          <w:sz w:val="24"/>
          <w:szCs w:val="24"/>
        </w:rPr>
      </w:pPr>
      <w:r>
        <w:rPr>
          <w:rFonts w:ascii="Arial" w:hAnsi="Arial" w:cs="Arial"/>
          <w:vanish/>
          <w:sz w:val="24"/>
          <w:szCs w:val="24"/>
        </w:rPr>
        <w:br w:type="page"/>
      </w:r>
    </w:p>
    <w:tbl>
      <w:tblPr>
        <w:tblW w:w="11765" w:type="dxa"/>
        <w:tblInd w:w="-601" w:type="dxa"/>
        <w:tblLayout w:type="fixed"/>
        <w:tblLook w:val="04A0"/>
      </w:tblPr>
      <w:tblGrid>
        <w:gridCol w:w="2031"/>
        <w:gridCol w:w="819"/>
        <w:gridCol w:w="1701"/>
        <w:gridCol w:w="2694"/>
        <w:gridCol w:w="1134"/>
        <w:gridCol w:w="1969"/>
        <w:gridCol w:w="142"/>
        <w:gridCol w:w="141"/>
        <w:gridCol w:w="95"/>
        <w:gridCol w:w="1039"/>
      </w:tblGrid>
      <w:tr w:rsidR="00CE2EED" w:rsidRPr="00557771" w:rsidTr="000B670C">
        <w:trPr>
          <w:gridBefore w:val="1"/>
          <w:wBefore w:w="2031" w:type="dxa"/>
          <w:trHeight w:val="495"/>
        </w:trPr>
        <w:tc>
          <w:tcPr>
            <w:tcW w:w="2520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 w:rsidR="00CE2EED" w:rsidRPr="00557771" w:rsidRDefault="004F620B" w:rsidP="007E1B1E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32"/>
                <w:szCs w:val="32"/>
              </w:rPr>
              <w:t xml:space="preserve"> Приложение  2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к проекту решения сельского Совета Бебяевского сельсовета  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Арзамасского муниципального  района</w:t>
            </w:r>
          </w:p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"О  бюджете Бебяевского сельсовета на 2020 год"</w:t>
            </w:r>
          </w:p>
        </w:tc>
        <w:tc>
          <w:tcPr>
            <w:tcW w:w="283" w:type="dxa"/>
            <w:gridSpan w:val="2"/>
          </w:tcPr>
          <w:p w:rsidR="000B670C" w:rsidRPr="00557771" w:rsidRDefault="000B670C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0B67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E2EED" w:rsidRPr="00557771" w:rsidRDefault="00CE2EED" w:rsidP="007E1B1E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0B670C">
        <w:trPr>
          <w:gridBefore w:val="1"/>
          <w:wBefore w:w="2031" w:type="dxa"/>
          <w:trHeight w:val="375"/>
        </w:trPr>
        <w:tc>
          <w:tcPr>
            <w:tcW w:w="8317" w:type="dxa"/>
            <w:gridSpan w:val="5"/>
            <w:hideMark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Источники финансирования дефицита бюджета на 2020год </w:t>
            </w:r>
          </w:p>
        </w:tc>
        <w:tc>
          <w:tcPr>
            <w:tcW w:w="283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0B670C">
        <w:trPr>
          <w:gridAfter w:val="1"/>
          <w:wAfter w:w="1039" w:type="dxa"/>
          <w:trHeight w:val="285"/>
        </w:trPr>
        <w:tc>
          <w:tcPr>
            <w:tcW w:w="2850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CE2EED" w:rsidRPr="00557771" w:rsidRDefault="00CE2EED" w:rsidP="007E1B1E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тыс.руб.</w:t>
            </w:r>
          </w:p>
        </w:tc>
        <w:tc>
          <w:tcPr>
            <w:tcW w:w="2111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CE2EED" w:rsidRPr="00557771" w:rsidRDefault="00CE2EED" w:rsidP="007E1B1E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0B3DF4" w:rsidRPr="00557771" w:rsidTr="000B670C">
        <w:trPr>
          <w:gridAfter w:val="3"/>
          <w:wAfter w:w="1275" w:type="dxa"/>
          <w:trHeight w:val="108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EF0E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0B3DF4" w:rsidRPr="00557771" w:rsidRDefault="000B3DF4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3DF4" w:rsidRPr="00557771" w:rsidTr="000B670C">
        <w:trPr>
          <w:gridAfter w:val="3"/>
          <w:wAfter w:w="1275" w:type="dxa"/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-957,5</w:t>
            </w:r>
          </w:p>
        </w:tc>
      </w:tr>
      <w:tr w:rsidR="000B3DF4" w:rsidRPr="00557771" w:rsidTr="000B670C">
        <w:trPr>
          <w:gridAfter w:val="3"/>
          <w:wAfter w:w="1275" w:type="dxa"/>
          <w:trHeight w:val="36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9F48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01  05  02  00  00  0000  500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01  05  02  01  00  0000  510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67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01  05  02  01  10  0000  510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-15352,2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01  05  00  00  00  0000  600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3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01  05  02  00  00  0000  600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9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01  05  02  01  00  0000  610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01  05  02  01  10  0000  610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8A20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14394,7</w:t>
            </w:r>
          </w:p>
        </w:tc>
      </w:tr>
      <w:tr w:rsidR="000B3DF4" w:rsidRPr="00557771" w:rsidTr="000B670C">
        <w:trPr>
          <w:gridAfter w:val="3"/>
          <w:wAfter w:w="1275" w:type="dxa"/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90 00 00  00  00  0000  000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DF4" w:rsidRPr="00557771" w:rsidRDefault="000B3DF4" w:rsidP="007E1B1E">
            <w:pPr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B3DF4" w:rsidRPr="00557771" w:rsidRDefault="005A3342" w:rsidP="007E1B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-957,5</w:t>
            </w:r>
          </w:p>
        </w:tc>
      </w:tr>
    </w:tbl>
    <w:p w:rsidR="00B068ED" w:rsidRPr="00557771" w:rsidRDefault="00B068ED" w:rsidP="00B068ED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9B267B" w:rsidRPr="00557771" w:rsidRDefault="009B267B" w:rsidP="00F359B1">
      <w:pPr>
        <w:jc w:val="both"/>
        <w:rPr>
          <w:rFonts w:ascii="Arial" w:hAnsi="Arial" w:cs="Arial"/>
          <w:noProof w:val="0"/>
          <w:spacing w:val="-7"/>
          <w:sz w:val="24"/>
          <w:szCs w:val="24"/>
        </w:rPr>
      </w:pPr>
    </w:p>
    <w:p w:rsidR="00AB53D8" w:rsidRPr="00557771" w:rsidRDefault="00AB53D8" w:rsidP="00CE2EED">
      <w:pPr>
        <w:framePr w:w="10968" w:wrap="auto" w:hAnchor="text"/>
        <w:spacing w:after="324"/>
        <w:rPr>
          <w:rFonts w:ascii="Arial" w:hAnsi="Arial" w:cs="Arial"/>
          <w:noProof w:val="0"/>
          <w:spacing w:val="8"/>
          <w:sz w:val="24"/>
          <w:szCs w:val="24"/>
        </w:rPr>
        <w:sectPr w:rsidR="00AB53D8" w:rsidRPr="00557771" w:rsidSect="00557771">
          <w:footerReference w:type="default" r:id="rId7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F5501" w:rsidRPr="00557771" w:rsidRDefault="004F620B" w:rsidP="000F5501">
      <w:pPr>
        <w:suppressAutoHyphens/>
        <w:autoSpaceDE w:val="0"/>
        <w:jc w:val="right"/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3</w:t>
      </w:r>
    </w:p>
    <w:p w:rsidR="000F5501" w:rsidRPr="00557771" w:rsidRDefault="004F620B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К проекту  решения</w:t>
      </w:r>
      <w:r w:rsidR="000F5501"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right"/>
        <w:rPr>
          <w:rFonts w:ascii="Arial" w:hAnsi="Arial" w:cs="Arial"/>
          <w:b/>
          <w:bCs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color w:val="auto"/>
          <w:sz w:val="24"/>
          <w:szCs w:val="24"/>
          <w:highlight w:val="yellow"/>
        </w:rPr>
      </w:pPr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>Распределение бюджетных ассигнований по целевым статьям</w:t>
      </w: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 xml:space="preserve"> (муниципальным программам и </w:t>
      </w:r>
      <w:proofErr w:type="spellStart"/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>непрограммным</w:t>
      </w:r>
      <w:proofErr w:type="spellEnd"/>
      <w:r w:rsidRPr="00557771">
        <w:rPr>
          <w:rFonts w:ascii="Arial" w:hAnsi="Arial" w:cs="Arial"/>
          <w:b/>
          <w:bCs/>
          <w:noProof w:val="0"/>
          <w:color w:val="auto"/>
          <w:sz w:val="24"/>
          <w:szCs w:val="24"/>
        </w:rPr>
        <w:t xml:space="preserve"> направлениям деятельности) группам видов расходов бюджета Бебяевского сельсовета на 2020 год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тыс.рублей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3"/>
        <w:gridCol w:w="851"/>
        <w:gridCol w:w="4253"/>
        <w:gridCol w:w="1134"/>
        <w:gridCol w:w="1134"/>
        <w:gridCol w:w="1134"/>
      </w:tblGrid>
      <w:tr w:rsidR="00CE2EED" w:rsidRPr="00557771" w:rsidTr="00CE2EED">
        <w:trPr>
          <w:trHeight w:val="79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ind w:right="-146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КВР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CE2EED" w:rsidP="00CE2E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2EED" w:rsidRPr="00557771" w:rsidRDefault="00CE2EED" w:rsidP="00CE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777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CE2EED" w:rsidP="00CE2EED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Отклонение %</w:t>
            </w:r>
          </w:p>
        </w:tc>
      </w:tr>
      <w:tr w:rsidR="00CE2EED" w:rsidRPr="00557771" w:rsidTr="00CE2EED">
        <w:trPr>
          <w:trHeight w:val="4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ED" w:rsidRPr="00557771" w:rsidRDefault="00085329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EED" w:rsidRPr="00557771" w:rsidRDefault="000254BB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Муниципальная программа "Ликвидация накопленного экологического ущерба на территории Бебяевского сельсовета Арзамасского муниципального района Нижегородской области на 2020-2022 годы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06 0 30 00000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«Мероприятия по обращению с твердыми коммунальными отходами»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06 0 30 03050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97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62,3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Муниципальная программа  «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  <w:shd w:val="clear" w:color="auto" w:fill="FFFFFF"/>
              </w:rPr>
              <w:t>Бюджетные инвестиции в объекты муниципальной собственности на территории Бебяевского сельсовета Арзамасского муниципального района Нижегородской области на 2019 - 2021 годы</w:t>
            </w: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</w:p>
          <w:p w:rsidR="00EF0E97" w:rsidRPr="00557771" w:rsidRDefault="00EF0E97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93,8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"Развитие сети дорог и благоустройство в границах населенных пунктов Бебяевского сельсовета Арзамасского муниципального района"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93,8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5640,3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93,3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Дорожная деятельность в отношении автомобильных дорог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15 2 02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EF0E97">
        <w:trPr>
          <w:trHeight w:val="81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по обустройству и восстановлению памятных мест, посвященных </w:t>
            </w: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7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«Управление муниципальными финансами Бебяевского сельсовета Арзамасского муниципального района Нижегородской области на 2020-2022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1. «Создание условий для эффективного выполнения полномочий органами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Администрирование межбюджетных трансфертов, предоставляемых бюджетам поселений Арзамасского района Нижегородской области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17 2 02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17 2 02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             </w:t>
            </w:r>
          </w:p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61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lastRenderedPageBreak/>
              <w:t>31 0 00 00000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"Развитие сети автомобильных дорог общего пользования местного значения в администрации Бебяевского сельсовета на 2019-2021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52,4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1. «Обеспечение надлежащего эксплуатационного состояния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Выполнение работ по содержанию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102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2. «Обеспечение надлежащего технического состояния и пропускной способности дорожной сети, поддержание на необходимом уровне и улучшение потребительских свойств автомобильных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87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EF0E97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0254B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185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73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"Обеспечение населения Администрации Бебяевского сельсовета качественными услугами в сфере жилищно-коммунального хозяйства на 2019-2021 годы"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1432,</w:t>
            </w:r>
            <w:r w:rsidR="00085329"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81,2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"Мероприятия в области коммунального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Текущее содержание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32 1 01 35105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Инвентаризация, определение стоимости аренды, оплата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32 1 01 35105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 "Благоустройство населенных пунктов"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81,2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i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803</w:t>
            </w:r>
            <w:r w:rsidR="00CE2EED" w:rsidRPr="00557771">
              <w:rPr>
                <w:rFonts w:ascii="Arial" w:hAnsi="Arial" w:cs="Arial"/>
                <w:color w:val="auto"/>
                <w:sz w:val="24"/>
                <w:szCs w:val="24"/>
              </w:rPr>
              <w:t>,0</w:t>
            </w:r>
          </w:p>
          <w:p w:rsidR="00CE2EED" w:rsidRPr="00557771" w:rsidRDefault="00CE2EED" w:rsidP="000F550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Муниципальная программа "Управление муниципальным имуществом Администрации Бебяевского сельсовета Арзамасского муниципального района Нижегородской области на 2019-2021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31,6</w:t>
            </w:r>
          </w:p>
        </w:tc>
      </w:tr>
      <w:tr w:rsidR="00CE2EED" w:rsidRPr="00557771" w:rsidTr="00CE2EED">
        <w:trPr>
          <w:trHeight w:val="8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"Управление муниципальным жилищным фондом социального обслуживания для малообеспеченных граждан, а также имуществом, необходимым для его содержания"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Текущий и капитальный ремонт жилого фонда, </w:t>
            </w: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286E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33 1 01 35002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66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Подпрограмма 2 «Управление прочим имуществом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Землеустройство и оценка недвижимости, признание прав и регулирование отношений по муниципальной 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33 2 01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40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50394C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Администрации Бебяевского сельсовета на </w:t>
            </w:r>
            <w:r w:rsidR="0050394C"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2016-2020</w:t>
            </w: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98,6</w:t>
            </w:r>
          </w:p>
        </w:tc>
      </w:tr>
      <w:tr w:rsidR="00CE2EED" w:rsidRPr="00557771" w:rsidTr="00CE2EE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1 "Обеспечение мероприятий гражданской обороны, предупреждения и ликвидации чрезвычайных ситуаций, совершенствование системы антикризисного управления"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Резервные фонды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89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Подпрограмма 2 "Пожарная безопасность на территории поселения"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41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34 2 01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Повышение уровня пожарной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безопасности населения 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67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Опашка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34 2 01 21805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полномочий по обеспечению первичных мер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МКУ с «ПО»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34 2 05 03032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35 1 00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35 1 01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0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61EBF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4377,</w:t>
            </w:r>
            <w:r w:rsidR="00085329"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AC7CA0">
            <w:pPr>
              <w:jc w:val="right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76,1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Непрограммное</w:t>
            </w:r>
            <w:proofErr w:type="spellEnd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5753,9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61EB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4377,</w:t>
            </w:r>
            <w:r w:rsidR="00085329" w:rsidRPr="00557771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76,1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i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7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416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</w:t>
            </w:r>
            <w:r w:rsidR="00085329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1818,9</w:t>
            </w:r>
          </w:p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1356,</w:t>
            </w:r>
            <w:r w:rsidR="00085329"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773,8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656,</w:t>
            </w:r>
            <w:r w:rsidR="00085329" w:rsidRPr="00557771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84,8</w:t>
            </w:r>
          </w:p>
        </w:tc>
      </w:tr>
      <w:tr w:rsidR="00CE2EED" w:rsidRPr="00557771" w:rsidTr="00CE2EED">
        <w:trPr>
          <w:trHeight w:val="44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C2BC8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879,3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A1CDB" w:rsidP="00AC7CA0">
            <w:pPr>
              <w:jc w:val="right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color w:val="auto"/>
                <w:sz w:val="24"/>
                <w:szCs w:val="24"/>
              </w:rPr>
              <w:t>72,4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61,7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68,2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57,9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AC7CA0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99,6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</w:t>
            </w:r>
          </w:p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77 7 06 22000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227,6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AC7CA0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99,6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77 7 07 00000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i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5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2E7A6F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jc w:val="righ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220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Расходы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A651FF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</w:t>
            </w:r>
            <w:r w:rsidR="0010645A"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557771" w:rsidRDefault="0055777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  <w:lang w:bidi="ru-RU"/>
        </w:rPr>
      </w:pPr>
    </w:p>
    <w:p w:rsidR="00557771" w:rsidRDefault="00557771">
      <w:pPr>
        <w:widowControl/>
        <w:rPr>
          <w:rFonts w:ascii="Arial" w:hAnsi="Arial" w:cs="Arial"/>
          <w:noProof w:val="0"/>
          <w:color w:val="auto"/>
          <w:sz w:val="24"/>
          <w:szCs w:val="24"/>
          <w:lang w:bidi="ru-RU"/>
        </w:rPr>
      </w:pPr>
      <w:r>
        <w:rPr>
          <w:rFonts w:ascii="Arial" w:hAnsi="Arial" w:cs="Arial"/>
          <w:noProof w:val="0"/>
          <w:color w:val="auto"/>
          <w:sz w:val="24"/>
          <w:szCs w:val="24"/>
          <w:lang w:bidi="ru-RU"/>
        </w:rPr>
        <w:br w:type="page"/>
      </w:r>
    </w:p>
    <w:p w:rsidR="000F5501" w:rsidRPr="00557771" w:rsidRDefault="004F620B" w:rsidP="000F5501">
      <w:pPr>
        <w:widowControl/>
        <w:jc w:val="right"/>
        <w:rPr>
          <w:rFonts w:ascii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4</w:t>
      </w:r>
    </w:p>
    <w:p w:rsidR="000F5501" w:rsidRPr="00557771" w:rsidRDefault="00CE2EED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К проекту решения</w:t>
      </w:r>
      <w:r w:rsidR="000F5501"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</w:p>
    <w:p w:rsidR="000F5501" w:rsidRPr="00557771" w:rsidRDefault="000F5501" w:rsidP="000F5501">
      <w:pPr>
        <w:widowControl/>
        <w:tabs>
          <w:tab w:val="left" w:pos="510"/>
          <w:tab w:val="center" w:pos="5040"/>
        </w:tabs>
        <w:jc w:val="center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sz w:val="24"/>
          <w:szCs w:val="24"/>
        </w:rPr>
        <w:t>Ведомственная структура расходов бюджета Бебяевского сельсовета на 2020 год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sz w:val="24"/>
          <w:szCs w:val="24"/>
        </w:rPr>
        <w:t>(тыс. рублей)</w:t>
      </w:r>
    </w:p>
    <w:tbl>
      <w:tblPr>
        <w:tblpPr w:leftFromText="180" w:rightFromText="180" w:vertAnchor="text" w:horzAnchor="margin" w:tblpX="-112" w:tblpY="88"/>
        <w:tblW w:w="100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865"/>
        <w:gridCol w:w="1134"/>
        <w:gridCol w:w="993"/>
        <w:gridCol w:w="567"/>
        <w:gridCol w:w="992"/>
        <w:gridCol w:w="709"/>
        <w:gridCol w:w="850"/>
        <w:gridCol w:w="992"/>
        <w:gridCol w:w="992"/>
      </w:tblGrid>
      <w:tr w:rsidR="00CE2EED" w:rsidRPr="00557771" w:rsidTr="00CE2EED">
        <w:trPr>
          <w:trHeight w:val="290"/>
        </w:trPr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Отклонение</w:t>
            </w:r>
          </w:p>
          <w:p w:rsidR="0010645A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%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Ведомство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рас-ходов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10645A">
            <w:pPr>
              <w:widowControl/>
              <w:jc w:val="center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  <w:tr w:rsidR="00CE2EED" w:rsidRPr="00557771" w:rsidTr="00CE2EED">
        <w:trPr>
          <w:trHeight w:val="39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73,4</w:t>
            </w:r>
          </w:p>
        </w:tc>
      </w:tr>
      <w:tr w:rsidR="00CE2EED" w:rsidRPr="00557771" w:rsidTr="00CE2EED">
        <w:trPr>
          <w:trHeight w:val="174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2648,3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1975,9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62,7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Глава местной администрации (исполнительно-распорядительного органа муниципального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77 7 01 08000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99,3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2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77 7 07 00020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</w:t>
            </w: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предупреждения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34 1 01 21801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6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Иные бюджетные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34 1 01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21801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2494,6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71,8</w:t>
            </w:r>
          </w:p>
        </w:tc>
      </w:tr>
      <w:tr w:rsidR="00CE2EED" w:rsidRPr="00557771" w:rsidTr="00CE2EED">
        <w:trPr>
          <w:trHeight w:val="5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3D52AA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54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9E521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30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64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84,8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Прочие </w:t>
            </w: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непрограммные</w:t>
            </w:r>
            <w:proofErr w:type="spellEnd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434,0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64,2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61,7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57,9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Передача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       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</w:t>
            </w:r>
            <w:r w:rsidR="004E3B2B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77 7 06 06000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10645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</w:t>
            </w:r>
            <w:r w:rsidR="004E3B2B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Администрирование межбюджетных трансфертов, предоставляемых бюджетам поселений Арзамасского района Нижегородской области за счет средств федерального и областного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17 2 02 51180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Повышение уровня пожарной безопасности населения и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Опашка территории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34 2 01 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21805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4E3B2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34 2 01 21805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Софинансирование</w:t>
            </w:r>
            <w:proofErr w:type="spellEnd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 МКУ с «ПО»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 xml:space="preserve">Межбюджетные </w:t>
            </w: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транферты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34 2 05 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6759,8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6753,8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8235F8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23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15 2 01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  <w:lang w:val="en-US"/>
              </w:rPr>
              <w:t>S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86,7</w:t>
            </w:r>
          </w:p>
        </w:tc>
      </w:tr>
      <w:tr w:rsidR="00CE2EED" w:rsidRPr="00557771" w:rsidTr="00CE2EED">
        <w:trPr>
          <w:trHeight w:val="34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5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31 1 01 31502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84,7</w:t>
            </w:r>
          </w:p>
        </w:tc>
      </w:tr>
      <w:tr w:rsidR="00CE2EED" w:rsidRPr="00557771" w:rsidTr="00CE2EED">
        <w:trPr>
          <w:trHeight w:val="524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проведению текущего и капитального ремонта автомобильных дорог и инженерных сооружений на них в границах населенных пунктов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26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Подготовка и проведение текущего и капитального ремонта автомобильных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31 2 01 31502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24,4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Землеустройство и оценка недвижимости, признание прав и регулирование отношений по муниципальной </w:t>
            </w: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собственности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5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33 2 01 34003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26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2860,3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79,0</w:t>
            </w:r>
          </w:p>
        </w:tc>
      </w:tr>
      <w:tr w:rsidR="00CE2EED" w:rsidRPr="00557771" w:rsidTr="00CE2EE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00 0 00 00000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27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Текущий и капитальный ремонт жилого фонда, </w:t>
            </w: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техприсоединение</w:t>
            </w:r>
            <w:proofErr w:type="spellEnd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к объектам коммунальной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28,5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Текущий и капитальный ремонт муниципального жилого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40,7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33 1 01 35002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Оплата услуг управляющей компании по сбору средств с нанимателей муниципального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33 1 02 35003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обращению с твердыми коммунальными отходами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06 0 03 00000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EED" w:rsidRPr="00557771" w:rsidRDefault="00CE2EED" w:rsidP="000F5501">
            <w:pPr>
              <w:widowControl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Содержание контейнерных площадок</w:t>
            </w:r>
          </w:p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06 003 03050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06 0 03 03050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3D52AA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Текущее содержание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32 1 01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Инвентаризация, определение стоимости аренды, оплата коммунальных услуг для обеспечения бесперебойной работы и техническое обслуживание объектов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32 1 01 35105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71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32 1 01 35105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E3B2B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Расходы по обустройству и восстановлению памятных мест, посвященных </w:t>
            </w:r>
            <w:proofErr w:type="spellStart"/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470,4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реализацию проекта по поддержке местных инициатив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15 2 02 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S2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25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освещения улиц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32 2 01 35201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73,3</w:t>
            </w:r>
          </w:p>
        </w:tc>
      </w:tr>
      <w:tr w:rsidR="00CE2EED" w:rsidRPr="00557771" w:rsidTr="00CE2EED">
        <w:trPr>
          <w:trHeight w:val="607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52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Мероприятия по благоустройству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32 2 02 35205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406BC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92,8</w:t>
            </w: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EED" w:rsidRPr="00557771" w:rsidRDefault="00CE2EED" w:rsidP="000F5501">
            <w:pPr>
              <w:widowControl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Организация и содержание мест захоронения в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53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32 2 03 35204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455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C36BEF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77 7 04 00000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DB53ED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Ежемесячная доплата к пенсиям лицам, замещавшим муниципальные должности Арзамасского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77 7 04 29980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77 7 04 29980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36BE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35 1 00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FC1249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35 1 01</w:t>
            </w:r>
          </w:p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  <w:r w:rsidR="00CE2EED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  <w:r w:rsidR="00FC1249"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50394C" w:rsidRPr="00557771" w:rsidTr="00CE2EED">
        <w:trPr>
          <w:trHeight w:val="57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50394C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77 7 06 22000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94C" w:rsidRPr="00557771" w:rsidRDefault="0041480F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557771" w:rsidRDefault="00557771" w:rsidP="000F5501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</w:p>
    <w:p w:rsidR="00557771" w:rsidRDefault="00557771">
      <w:pPr>
        <w:widowControl/>
        <w:rPr>
          <w:rFonts w:ascii="Arial" w:hAnsi="Arial" w:cs="Arial"/>
          <w:noProof w:val="0"/>
          <w:color w:val="auto"/>
          <w:sz w:val="24"/>
          <w:szCs w:val="24"/>
        </w:rPr>
      </w:pPr>
      <w:r>
        <w:rPr>
          <w:rFonts w:ascii="Arial" w:hAnsi="Arial" w:cs="Arial"/>
          <w:noProof w:val="0"/>
          <w:color w:val="auto"/>
          <w:sz w:val="24"/>
          <w:szCs w:val="24"/>
        </w:rPr>
        <w:br w:type="page"/>
      </w:r>
    </w:p>
    <w:p w:rsidR="000F5501" w:rsidRPr="00557771" w:rsidRDefault="004F620B" w:rsidP="000F5501">
      <w:pPr>
        <w:widowControl/>
        <w:jc w:val="right"/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</w:pPr>
      <w:r w:rsidRPr="00557771">
        <w:rPr>
          <w:rFonts w:ascii="Arial" w:eastAsia="Arial" w:hAnsi="Arial" w:cs="Arial"/>
          <w:b/>
          <w:noProof w:val="0"/>
          <w:color w:val="auto"/>
          <w:sz w:val="32"/>
          <w:szCs w:val="32"/>
          <w:lang w:bidi="ru-RU"/>
        </w:rPr>
        <w:lastRenderedPageBreak/>
        <w:t>Приложение 5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к </w:t>
      </w:r>
      <w:r w:rsidR="00CE2EED" w:rsidRPr="00557771">
        <w:rPr>
          <w:rFonts w:ascii="Arial" w:hAnsi="Arial" w:cs="Arial"/>
          <w:noProof w:val="0"/>
          <w:color w:val="auto"/>
          <w:sz w:val="24"/>
          <w:szCs w:val="24"/>
        </w:rPr>
        <w:t>проекту решения</w:t>
      </w: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 сельского 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Бебяевского сельсовета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 xml:space="preserve">«О бюджете Бебяевского 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color w:val="auto"/>
          <w:sz w:val="24"/>
          <w:szCs w:val="24"/>
        </w:rPr>
        <w:t>сельсовета на 2020 год»</w:t>
      </w:r>
    </w:p>
    <w:p w:rsidR="000F5501" w:rsidRPr="00557771" w:rsidRDefault="000F5501" w:rsidP="000F5501">
      <w:pPr>
        <w:widowControl/>
        <w:jc w:val="right"/>
        <w:rPr>
          <w:rFonts w:ascii="Arial" w:hAnsi="Arial" w:cs="Arial"/>
          <w:noProof w:val="0"/>
          <w:color w:val="auto"/>
          <w:sz w:val="24"/>
          <w:szCs w:val="24"/>
        </w:rPr>
      </w:pPr>
    </w:p>
    <w:p w:rsidR="000F5501" w:rsidRPr="00557771" w:rsidRDefault="000F5501" w:rsidP="000F5501">
      <w:pPr>
        <w:widowControl/>
        <w:jc w:val="right"/>
        <w:rPr>
          <w:rFonts w:ascii="Arial" w:eastAsia="Arial" w:hAnsi="Arial" w:cs="Arial"/>
          <w:noProof w:val="0"/>
          <w:color w:val="auto"/>
          <w:sz w:val="24"/>
          <w:szCs w:val="24"/>
          <w:lang w:bidi="ru-RU"/>
        </w:rPr>
      </w:pPr>
    </w:p>
    <w:p w:rsidR="000F5501" w:rsidRPr="00557771" w:rsidRDefault="000F5501" w:rsidP="000F5501">
      <w:pPr>
        <w:widowControl/>
        <w:jc w:val="center"/>
        <w:rPr>
          <w:rFonts w:ascii="Arial" w:hAnsi="Arial" w:cs="Arial"/>
          <w:b/>
          <w:bCs/>
          <w:noProof w:val="0"/>
          <w:sz w:val="24"/>
          <w:szCs w:val="24"/>
        </w:rPr>
      </w:pPr>
      <w:r w:rsidRPr="00557771">
        <w:rPr>
          <w:rFonts w:ascii="Arial" w:hAnsi="Arial" w:cs="Arial"/>
          <w:b/>
          <w:bCs/>
          <w:noProof w:val="0"/>
          <w:sz w:val="24"/>
          <w:szCs w:val="24"/>
        </w:rPr>
        <w:t>Распределение бюджетных ассигнований по разделам, подразделам и группам видов расходов бюджета Бебяевского сельсовета на 2020 год</w:t>
      </w:r>
    </w:p>
    <w:p w:rsidR="000F5501" w:rsidRPr="00557771" w:rsidRDefault="000F5501" w:rsidP="000F5501">
      <w:pPr>
        <w:widowControl/>
        <w:tabs>
          <w:tab w:val="left" w:pos="7290"/>
          <w:tab w:val="right" w:pos="10080"/>
        </w:tabs>
        <w:rPr>
          <w:rFonts w:ascii="Arial" w:hAnsi="Arial" w:cs="Arial"/>
          <w:noProof w:val="0"/>
          <w:color w:val="auto"/>
          <w:sz w:val="24"/>
          <w:szCs w:val="24"/>
        </w:rPr>
      </w:pPr>
      <w:r w:rsidRPr="00557771">
        <w:rPr>
          <w:rFonts w:ascii="Arial" w:hAnsi="Arial" w:cs="Arial"/>
          <w:noProof w:val="0"/>
          <w:sz w:val="24"/>
          <w:szCs w:val="24"/>
        </w:rPr>
        <w:tab/>
        <w:t xml:space="preserve">      (тыс. рублей)</w:t>
      </w:r>
    </w:p>
    <w:tbl>
      <w:tblPr>
        <w:tblpPr w:leftFromText="180" w:rightFromText="180" w:vertAnchor="text" w:horzAnchor="margin" w:tblpX="-112" w:tblpY="88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999"/>
        <w:gridCol w:w="851"/>
        <w:gridCol w:w="709"/>
        <w:gridCol w:w="1134"/>
        <w:gridCol w:w="1134"/>
        <w:gridCol w:w="1134"/>
        <w:gridCol w:w="1134"/>
      </w:tblGrid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Раз-дел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proofErr w:type="spellStart"/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Под-раздел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Отклонение</w:t>
            </w:r>
            <w:r w:rsidR="00EC68B0"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%</w:t>
            </w: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Администрация Бебяевского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84,0</w:t>
            </w:r>
          </w:p>
        </w:tc>
      </w:tr>
      <w:tr w:rsidR="00CE2EED" w:rsidRPr="00557771" w:rsidTr="00CE2EED">
        <w:trPr>
          <w:trHeight w:val="39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5219,1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3832,4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74,3</w:t>
            </w:r>
          </w:p>
        </w:tc>
      </w:tr>
      <w:tr w:rsidR="00CE2EED" w:rsidRPr="00557771" w:rsidTr="00CE2EED">
        <w:trPr>
          <w:trHeight w:val="1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1975,</w:t>
            </w:r>
            <w:r w:rsidR="00DB53ED"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74,6</w:t>
            </w:r>
          </w:p>
        </w:tc>
      </w:tr>
      <w:tr w:rsidR="00CE2EED" w:rsidRPr="00557771" w:rsidTr="00CE2EED">
        <w:trPr>
          <w:trHeight w:val="29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2480,9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1809,5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72,9</w:t>
            </w:r>
          </w:p>
        </w:tc>
      </w:tr>
      <w:tr w:rsidR="00CE2EED" w:rsidRPr="00557771" w:rsidTr="00CE2EED">
        <w:trPr>
          <w:trHeight w:val="26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99,4</w:t>
            </w:r>
          </w:p>
        </w:tc>
      </w:tr>
      <w:tr w:rsidR="00CE2EED" w:rsidRPr="00557771" w:rsidTr="00CE2EED">
        <w:trPr>
          <w:trHeight w:val="6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8A208B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Проведение местных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93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2494,6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1790,3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71,8</w:t>
            </w:r>
          </w:p>
        </w:tc>
      </w:tr>
      <w:tr w:rsidR="00CE2EED" w:rsidRPr="00557771" w:rsidTr="00CE2EED">
        <w:trPr>
          <w:trHeight w:val="30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67,0</w:t>
            </w:r>
          </w:p>
        </w:tc>
      </w:tr>
      <w:tr w:rsidR="00CE2EED" w:rsidRPr="00557771" w:rsidTr="00CE2EED">
        <w:trPr>
          <w:trHeight w:val="654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81,0</w:t>
            </w:r>
          </w:p>
        </w:tc>
      </w:tr>
      <w:tr w:rsidR="00CE2EED" w:rsidRPr="00557771" w:rsidTr="00CE2EED">
        <w:trPr>
          <w:trHeight w:val="28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2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  <w:highlight w:val="red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57,8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8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38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1501,7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99,2</w:t>
            </w:r>
          </w:p>
        </w:tc>
      </w:tr>
      <w:tr w:rsidR="00CE2EED" w:rsidRPr="00557771" w:rsidTr="00CE2EED">
        <w:trPr>
          <w:trHeight w:val="57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77,2</w:t>
            </w:r>
          </w:p>
        </w:tc>
      </w:tr>
      <w:tr w:rsidR="00CE2EED" w:rsidRPr="00557771" w:rsidTr="00CE2EED">
        <w:trPr>
          <w:trHeight w:val="57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1463,1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6759,8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6016,9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6753,8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89,0</w:t>
            </w:r>
          </w:p>
        </w:tc>
      </w:tr>
      <w:tr w:rsidR="00CE2EED" w:rsidRPr="00557771" w:rsidTr="00CE2EED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 xml:space="preserve"> (дорожный фонд)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2370,3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78,6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3737,0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3642,6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97,5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34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66,7</w:t>
            </w:r>
          </w:p>
        </w:tc>
      </w:tr>
      <w:tr w:rsidR="00CE2EED" w:rsidRPr="00557771" w:rsidTr="00CE2EED">
        <w:trPr>
          <w:trHeight w:val="2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2860,3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2259,8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79,0</w:t>
            </w:r>
          </w:p>
        </w:tc>
      </w:tr>
      <w:tr w:rsidR="00CE2EED" w:rsidRPr="00557771" w:rsidTr="00CE2EED">
        <w:trPr>
          <w:trHeight w:val="276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29,6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41,8</w:t>
            </w:r>
          </w:p>
        </w:tc>
      </w:tr>
      <w:tr w:rsidR="00CE2EED" w:rsidRPr="00557771" w:rsidTr="00CE2EED">
        <w:trPr>
          <w:trHeight w:val="369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</w:tr>
      <w:tr w:rsidR="00CE2EED" w:rsidRPr="00557771" w:rsidTr="00CE2EED">
        <w:trPr>
          <w:trHeight w:val="26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471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 xml:space="preserve">05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60,0</w:t>
            </w:r>
          </w:p>
        </w:tc>
      </w:tr>
      <w:tr w:rsidR="00CE2EED" w:rsidRPr="00557771" w:rsidTr="00CE2EED">
        <w:trPr>
          <w:trHeight w:val="25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607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2213,7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1902,9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86,0</w:t>
            </w:r>
          </w:p>
        </w:tc>
      </w:tr>
      <w:tr w:rsidR="00CE2EED" w:rsidRPr="00557771" w:rsidTr="00CE2EED">
        <w:trPr>
          <w:trHeight w:val="242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558,2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345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Cs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524,7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 инвалидам и ветеранам ВОВ 41-45 г. Не имеющим права на обеспечение жильем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578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Материальная помощь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BB68A8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  <w:t>100,0</w:t>
            </w:r>
          </w:p>
        </w:tc>
      </w:tr>
      <w:tr w:rsidR="00CE2EED" w:rsidRPr="00557771" w:rsidTr="00CE2EED">
        <w:trPr>
          <w:trHeight w:val="29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noProof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EED" w:rsidRPr="00557771" w:rsidRDefault="00CE2E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17136,2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DB53ED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14394,7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EED" w:rsidRPr="00557771" w:rsidRDefault="00783FB7" w:rsidP="000F5501">
            <w:pPr>
              <w:widowControl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</w:pPr>
            <w:r w:rsidRPr="00557771">
              <w:rPr>
                <w:rFonts w:ascii="Arial" w:hAnsi="Arial" w:cs="Arial"/>
                <w:b/>
                <w:bCs/>
                <w:noProof w:val="0"/>
                <w:color w:val="auto"/>
                <w:sz w:val="24"/>
                <w:szCs w:val="24"/>
              </w:rPr>
              <w:t>84,0</w:t>
            </w:r>
          </w:p>
        </w:tc>
      </w:tr>
    </w:tbl>
    <w:p w:rsidR="00052FE4" w:rsidRPr="00557771" w:rsidRDefault="00052FE4" w:rsidP="00557771">
      <w:pPr>
        <w:tabs>
          <w:tab w:val="left" w:pos="9720"/>
        </w:tabs>
        <w:spacing w:after="324"/>
        <w:ind w:right="305"/>
        <w:rPr>
          <w:rFonts w:ascii="Arial" w:hAnsi="Arial" w:cs="Arial"/>
          <w:sz w:val="24"/>
          <w:szCs w:val="24"/>
        </w:rPr>
      </w:pPr>
    </w:p>
    <w:sectPr w:rsidR="00052FE4" w:rsidRPr="00557771" w:rsidSect="00D02417"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C7" w:rsidRDefault="007607C7" w:rsidP="00EB546C">
      <w:r>
        <w:separator/>
      </w:r>
    </w:p>
  </w:endnote>
  <w:endnote w:type="continuationSeparator" w:id="0">
    <w:p w:rsidR="007607C7" w:rsidRDefault="007607C7" w:rsidP="00EB5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0C" w:rsidRDefault="000B670C" w:rsidP="00CC39E8">
    <w:pPr>
      <w:pStyle w:val="a9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70C" w:rsidRDefault="000B670C" w:rsidP="00CC39E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C7" w:rsidRDefault="007607C7" w:rsidP="00EB546C">
      <w:r>
        <w:separator/>
      </w:r>
    </w:p>
  </w:footnote>
  <w:footnote w:type="continuationSeparator" w:id="0">
    <w:p w:rsidR="007607C7" w:rsidRDefault="007607C7" w:rsidP="00EB5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988"/>
    <w:rsid w:val="000037D3"/>
    <w:rsid w:val="000053ED"/>
    <w:rsid w:val="00007287"/>
    <w:rsid w:val="0001428F"/>
    <w:rsid w:val="000143AA"/>
    <w:rsid w:val="0001551B"/>
    <w:rsid w:val="0002296E"/>
    <w:rsid w:val="000247D4"/>
    <w:rsid w:val="000254BB"/>
    <w:rsid w:val="00031204"/>
    <w:rsid w:val="00032242"/>
    <w:rsid w:val="00034DE8"/>
    <w:rsid w:val="0004089E"/>
    <w:rsid w:val="0005175D"/>
    <w:rsid w:val="00052FE4"/>
    <w:rsid w:val="0005308B"/>
    <w:rsid w:val="00071763"/>
    <w:rsid w:val="00077F47"/>
    <w:rsid w:val="000809C7"/>
    <w:rsid w:val="00081354"/>
    <w:rsid w:val="00085329"/>
    <w:rsid w:val="000901E6"/>
    <w:rsid w:val="00092945"/>
    <w:rsid w:val="00093CEC"/>
    <w:rsid w:val="0009608E"/>
    <w:rsid w:val="000B3DF4"/>
    <w:rsid w:val="000B670C"/>
    <w:rsid w:val="000C4C3A"/>
    <w:rsid w:val="000C7267"/>
    <w:rsid w:val="000E658B"/>
    <w:rsid w:val="000E66D3"/>
    <w:rsid w:val="000F0722"/>
    <w:rsid w:val="000F1AE0"/>
    <w:rsid w:val="000F3A8D"/>
    <w:rsid w:val="000F4098"/>
    <w:rsid w:val="000F5501"/>
    <w:rsid w:val="000F760C"/>
    <w:rsid w:val="00105575"/>
    <w:rsid w:val="0010645A"/>
    <w:rsid w:val="001154C6"/>
    <w:rsid w:val="00127745"/>
    <w:rsid w:val="00143EB3"/>
    <w:rsid w:val="00152DAA"/>
    <w:rsid w:val="00157422"/>
    <w:rsid w:val="00175EEC"/>
    <w:rsid w:val="001841D1"/>
    <w:rsid w:val="00192929"/>
    <w:rsid w:val="001A1C34"/>
    <w:rsid w:val="001A2D78"/>
    <w:rsid w:val="001A2EA9"/>
    <w:rsid w:val="001A54FB"/>
    <w:rsid w:val="001B7183"/>
    <w:rsid w:val="001C1CCD"/>
    <w:rsid w:val="001C47FD"/>
    <w:rsid w:val="001D0C84"/>
    <w:rsid w:val="001D47D1"/>
    <w:rsid w:val="001D54F0"/>
    <w:rsid w:val="001F2BC8"/>
    <w:rsid w:val="001F3E49"/>
    <w:rsid w:val="00200A7F"/>
    <w:rsid w:val="002021D8"/>
    <w:rsid w:val="00204AEA"/>
    <w:rsid w:val="0021366F"/>
    <w:rsid w:val="00225940"/>
    <w:rsid w:val="00230052"/>
    <w:rsid w:val="00233448"/>
    <w:rsid w:val="002352F6"/>
    <w:rsid w:val="00235870"/>
    <w:rsid w:val="00245155"/>
    <w:rsid w:val="00247601"/>
    <w:rsid w:val="00252241"/>
    <w:rsid w:val="00257746"/>
    <w:rsid w:val="00261A0E"/>
    <w:rsid w:val="0026403D"/>
    <w:rsid w:val="002747D0"/>
    <w:rsid w:val="002817AF"/>
    <w:rsid w:val="00285A30"/>
    <w:rsid w:val="002860D2"/>
    <w:rsid w:val="002878BE"/>
    <w:rsid w:val="0029063C"/>
    <w:rsid w:val="002A02B7"/>
    <w:rsid w:val="002A1CDB"/>
    <w:rsid w:val="002A5768"/>
    <w:rsid w:val="002B336D"/>
    <w:rsid w:val="002C1608"/>
    <w:rsid w:val="002C2BC8"/>
    <w:rsid w:val="002D0FE0"/>
    <w:rsid w:val="002D22AF"/>
    <w:rsid w:val="002D5B42"/>
    <w:rsid w:val="002E007F"/>
    <w:rsid w:val="002E3402"/>
    <w:rsid w:val="002E3506"/>
    <w:rsid w:val="002E7A6F"/>
    <w:rsid w:val="003001F9"/>
    <w:rsid w:val="00302E0F"/>
    <w:rsid w:val="00303B2A"/>
    <w:rsid w:val="00310978"/>
    <w:rsid w:val="0031218E"/>
    <w:rsid w:val="003148CC"/>
    <w:rsid w:val="00314E92"/>
    <w:rsid w:val="0032272A"/>
    <w:rsid w:val="0033182B"/>
    <w:rsid w:val="00334165"/>
    <w:rsid w:val="003558E3"/>
    <w:rsid w:val="00356DAB"/>
    <w:rsid w:val="00361EBF"/>
    <w:rsid w:val="00371C02"/>
    <w:rsid w:val="00387A6A"/>
    <w:rsid w:val="0039518E"/>
    <w:rsid w:val="003A17BC"/>
    <w:rsid w:val="003A1F1F"/>
    <w:rsid w:val="003A30D0"/>
    <w:rsid w:val="003A4506"/>
    <w:rsid w:val="003A7BD8"/>
    <w:rsid w:val="003B2C91"/>
    <w:rsid w:val="003B40AC"/>
    <w:rsid w:val="003B72E0"/>
    <w:rsid w:val="003D52AA"/>
    <w:rsid w:val="003E0EB6"/>
    <w:rsid w:val="00406BCF"/>
    <w:rsid w:val="00407713"/>
    <w:rsid w:val="00410F1D"/>
    <w:rsid w:val="0041480F"/>
    <w:rsid w:val="00415BCE"/>
    <w:rsid w:val="00432982"/>
    <w:rsid w:val="00434072"/>
    <w:rsid w:val="0044589D"/>
    <w:rsid w:val="00447707"/>
    <w:rsid w:val="00461ADB"/>
    <w:rsid w:val="00466AA2"/>
    <w:rsid w:val="00467F6C"/>
    <w:rsid w:val="00471DF8"/>
    <w:rsid w:val="00472FBF"/>
    <w:rsid w:val="00474040"/>
    <w:rsid w:val="0047719E"/>
    <w:rsid w:val="00483188"/>
    <w:rsid w:val="004902E7"/>
    <w:rsid w:val="00491F54"/>
    <w:rsid w:val="004925BF"/>
    <w:rsid w:val="0049732C"/>
    <w:rsid w:val="004976AD"/>
    <w:rsid w:val="004977DB"/>
    <w:rsid w:val="004A1AC3"/>
    <w:rsid w:val="004A279D"/>
    <w:rsid w:val="004A587C"/>
    <w:rsid w:val="004A58D5"/>
    <w:rsid w:val="004D4B02"/>
    <w:rsid w:val="004D6918"/>
    <w:rsid w:val="004E3B2B"/>
    <w:rsid w:val="004F620B"/>
    <w:rsid w:val="004F7C68"/>
    <w:rsid w:val="0050394C"/>
    <w:rsid w:val="00507D02"/>
    <w:rsid w:val="00510912"/>
    <w:rsid w:val="00511564"/>
    <w:rsid w:val="00516501"/>
    <w:rsid w:val="00536A9A"/>
    <w:rsid w:val="0054374B"/>
    <w:rsid w:val="00545CE8"/>
    <w:rsid w:val="005522B6"/>
    <w:rsid w:val="005563D9"/>
    <w:rsid w:val="005566B3"/>
    <w:rsid w:val="00557771"/>
    <w:rsid w:val="00563598"/>
    <w:rsid w:val="0056759A"/>
    <w:rsid w:val="005735E7"/>
    <w:rsid w:val="00573B5D"/>
    <w:rsid w:val="00576BA9"/>
    <w:rsid w:val="00595C17"/>
    <w:rsid w:val="005A0AD0"/>
    <w:rsid w:val="005A11A7"/>
    <w:rsid w:val="005A3342"/>
    <w:rsid w:val="005B42E1"/>
    <w:rsid w:val="005B434A"/>
    <w:rsid w:val="005B493E"/>
    <w:rsid w:val="005C11AF"/>
    <w:rsid w:val="005E1134"/>
    <w:rsid w:val="005F2EC5"/>
    <w:rsid w:val="005F6EAE"/>
    <w:rsid w:val="0060723A"/>
    <w:rsid w:val="00614578"/>
    <w:rsid w:val="00627514"/>
    <w:rsid w:val="0063073B"/>
    <w:rsid w:val="006379B0"/>
    <w:rsid w:val="00646A19"/>
    <w:rsid w:val="00660281"/>
    <w:rsid w:val="00674C0B"/>
    <w:rsid w:val="00674E8E"/>
    <w:rsid w:val="00692632"/>
    <w:rsid w:val="00695920"/>
    <w:rsid w:val="006A5E42"/>
    <w:rsid w:val="006B0532"/>
    <w:rsid w:val="006B25B9"/>
    <w:rsid w:val="006B3BAB"/>
    <w:rsid w:val="006B64DA"/>
    <w:rsid w:val="006D2708"/>
    <w:rsid w:val="006D53D8"/>
    <w:rsid w:val="006F14CC"/>
    <w:rsid w:val="006F5B30"/>
    <w:rsid w:val="006F6D0F"/>
    <w:rsid w:val="00705A37"/>
    <w:rsid w:val="0073204C"/>
    <w:rsid w:val="0073489F"/>
    <w:rsid w:val="00740B1B"/>
    <w:rsid w:val="00741321"/>
    <w:rsid w:val="0074308E"/>
    <w:rsid w:val="0074347B"/>
    <w:rsid w:val="00753A10"/>
    <w:rsid w:val="007607C7"/>
    <w:rsid w:val="00761D26"/>
    <w:rsid w:val="00766819"/>
    <w:rsid w:val="00766919"/>
    <w:rsid w:val="00774E48"/>
    <w:rsid w:val="007767CE"/>
    <w:rsid w:val="00781979"/>
    <w:rsid w:val="00783FB7"/>
    <w:rsid w:val="0079269E"/>
    <w:rsid w:val="007C0C2A"/>
    <w:rsid w:val="007C22BD"/>
    <w:rsid w:val="007D1329"/>
    <w:rsid w:val="007D2436"/>
    <w:rsid w:val="007E1B1E"/>
    <w:rsid w:val="007F0AE1"/>
    <w:rsid w:val="007F6DFC"/>
    <w:rsid w:val="008157D6"/>
    <w:rsid w:val="008235F8"/>
    <w:rsid w:val="008242F2"/>
    <w:rsid w:val="00832B0A"/>
    <w:rsid w:val="0083432B"/>
    <w:rsid w:val="00836061"/>
    <w:rsid w:val="00836E9C"/>
    <w:rsid w:val="008426E4"/>
    <w:rsid w:val="008455B6"/>
    <w:rsid w:val="00855FAE"/>
    <w:rsid w:val="008625CB"/>
    <w:rsid w:val="00865373"/>
    <w:rsid w:val="008909EE"/>
    <w:rsid w:val="008946EA"/>
    <w:rsid w:val="008A208B"/>
    <w:rsid w:val="008C59A5"/>
    <w:rsid w:val="008D54B6"/>
    <w:rsid w:val="008D5EF3"/>
    <w:rsid w:val="008E038E"/>
    <w:rsid w:val="008F2CD4"/>
    <w:rsid w:val="009026D0"/>
    <w:rsid w:val="00915804"/>
    <w:rsid w:val="0092623A"/>
    <w:rsid w:val="00926461"/>
    <w:rsid w:val="009313F5"/>
    <w:rsid w:val="00934C92"/>
    <w:rsid w:val="00936347"/>
    <w:rsid w:val="00937F80"/>
    <w:rsid w:val="00944257"/>
    <w:rsid w:val="00971178"/>
    <w:rsid w:val="0097484D"/>
    <w:rsid w:val="00976155"/>
    <w:rsid w:val="00983BC3"/>
    <w:rsid w:val="009864AF"/>
    <w:rsid w:val="00987F6C"/>
    <w:rsid w:val="00994ADC"/>
    <w:rsid w:val="009A2A94"/>
    <w:rsid w:val="009A3D4A"/>
    <w:rsid w:val="009A66B1"/>
    <w:rsid w:val="009B267B"/>
    <w:rsid w:val="009B2AB0"/>
    <w:rsid w:val="009B336D"/>
    <w:rsid w:val="009B62AA"/>
    <w:rsid w:val="009B7568"/>
    <w:rsid w:val="009C47B5"/>
    <w:rsid w:val="009D37F2"/>
    <w:rsid w:val="009E434B"/>
    <w:rsid w:val="009E492E"/>
    <w:rsid w:val="009E521F"/>
    <w:rsid w:val="009E6526"/>
    <w:rsid w:val="009F4886"/>
    <w:rsid w:val="009F638C"/>
    <w:rsid w:val="00A02394"/>
    <w:rsid w:val="00A02D00"/>
    <w:rsid w:val="00A057C5"/>
    <w:rsid w:val="00A068D2"/>
    <w:rsid w:val="00A10FED"/>
    <w:rsid w:val="00A115D8"/>
    <w:rsid w:val="00A13D95"/>
    <w:rsid w:val="00A15C63"/>
    <w:rsid w:val="00A27CAA"/>
    <w:rsid w:val="00A33587"/>
    <w:rsid w:val="00A37592"/>
    <w:rsid w:val="00A4597B"/>
    <w:rsid w:val="00A57BCB"/>
    <w:rsid w:val="00A6205E"/>
    <w:rsid w:val="00A651FF"/>
    <w:rsid w:val="00A7449F"/>
    <w:rsid w:val="00A7473F"/>
    <w:rsid w:val="00A913E9"/>
    <w:rsid w:val="00A931E4"/>
    <w:rsid w:val="00A9724C"/>
    <w:rsid w:val="00AA65E8"/>
    <w:rsid w:val="00AB2FA8"/>
    <w:rsid w:val="00AB53D8"/>
    <w:rsid w:val="00AB6B18"/>
    <w:rsid w:val="00AB702B"/>
    <w:rsid w:val="00AC5BFA"/>
    <w:rsid w:val="00AC7CA0"/>
    <w:rsid w:val="00AD1EDB"/>
    <w:rsid w:val="00AE28A6"/>
    <w:rsid w:val="00AE2FE8"/>
    <w:rsid w:val="00AF496F"/>
    <w:rsid w:val="00AF571D"/>
    <w:rsid w:val="00AF69EA"/>
    <w:rsid w:val="00AF6B0A"/>
    <w:rsid w:val="00B068ED"/>
    <w:rsid w:val="00B07764"/>
    <w:rsid w:val="00B07C90"/>
    <w:rsid w:val="00B11E68"/>
    <w:rsid w:val="00B25541"/>
    <w:rsid w:val="00B322A0"/>
    <w:rsid w:val="00B33871"/>
    <w:rsid w:val="00B35976"/>
    <w:rsid w:val="00B43BBA"/>
    <w:rsid w:val="00B6017D"/>
    <w:rsid w:val="00B76657"/>
    <w:rsid w:val="00B82456"/>
    <w:rsid w:val="00BA60CF"/>
    <w:rsid w:val="00BA6EF6"/>
    <w:rsid w:val="00BB68A8"/>
    <w:rsid w:val="00BB757E"/>
    <w:rsid w:val="00BC1428"/>
    <w:rsid w:val="00BC23D6"/>
    <w:rsid w:val="00BC5988"/>
    <w:rsid w:val="00BD00CB"/>
    <w:rsid w:val="00BD4C00"/>
    <w:rsid w:val="00BE0D61"/>
    <w:rsid w:val="00BE1557"/>
    <w:rsid w:val="00BE6232"/>
    <w:rsid w:val="00BE6565"/>
    <w:rsid w:val="00C05DD7"/>
    <w:rsid w:val="00C07A64"/>
    <w:rsid w:val="00C21844"/>
    <w:rsid w:val="00C3373F"/>
    <w:rsid w:val="00C33E82"/>
    <w:rsid w:val="00C36BEF"/>
    <w:rsid w:val="00C41558"/>
    <w:rsid w:val="00C41678"/>
    <w:rsid w:val="00C4470D"/>
    <w:rsid w:val="00C53B39"/>
    <w:rsid w:val="00C53DAD"/>
    <w:rsid w:val="00C5459A"/>
    <w:rsid w:val="00C62845"/>
    <w:rsid w:val="00C72589"/>
    <w:rsid w:val="00C752EE"/>
    <w:rsid w:val="00C90C1F"/>
    <w:rsid w:val="00C920CF"/>
    <w:rsid w:val="00C97CD2"/>
    <w:rsid w:val="00CA3F17"/>
    <w:rsid w:val="00CA51F3"/>
    <w:rsid w:val="00CA7479"/>
    <w:rsid w:val="00CC0B49"/>
    <w:rsid w:val="00CC39E8"/>
    <w:rsid w:val="00CD166F"/>
    <w:rsid w:val="00CD176A"/>
    <w:rsid w:val="00CD4B48"/>
    <w:rsid w:val="00CE2C10"/>
    <w:rsid w:val="00CE2EED"/>
    <w:rsid w:val="00CE70A2"/>
    <w:rsid w:val="00CF1577"/>
    <w:rsid w:val="00CF224F"/>
    <w:rsid w:val="00D02417"/>
    <w:rsid w:val="00D0595C"/>
    <w:rsid w:val="00D12883"/>
    <w:rsid w:val="00D13125"/>
    <w:rsid w:val="00D175D3"/>
    <w:rsid w:val="00D21F32"/>
    <w:rsid w:val="00D25CCA"/>
    <w:rsid w:val="00D30D2A"/>
    <w:rsid w:val="00D355B1"/>
    <w:rsid w:val="00D36CF1"/>
    <w:rsid w:val="00D37AEA"/>
    <w:rsid w:val="00D41E46"/>
    <w:rsid w:val="00D434FB"/>
    <w:rsid w:val="00D52322"/>
    <w:rsid w:val="00D544DA"/>
    <w:rsid w:val="00D564B6"/>
    <w:rsid w:val="00D62504"/>
    <w:rsid w:val="00D70EAF"/>
    <w:rsid w:val="00D74E23"/>
    <w:rsid w:val="00D83EF4"/>
    <w:rsid w:val="00D84867"/>
    <w:rsid w:val="00D90956"/>
    <w:rsid w:val="00D941F5"/>
    <w:rsid w:val="00DA3709"/>
    <w:rsid w:val="00DB1A2F"/>
    <w:rsid w:val="00DB3B70"/>
    <w:rsid w:val="00DB53ED"/>
    <w:rsid w:val="00DB5DD7"/>
    <w:rsid w:val="00DC4EFD"/>
    <w:rsid w:val="00DD18BD"/>
    <w:rsid w:val="00DE34F8"/>
    <w:rsid w:val="00DE7BC8"/>
    <w:rsid w:val="00E242E9"/>
    <w:rsid w:val="00E32889"/>
    <w:rsid w:val="00E376A8"/>
    <w:rsid w:val="00E543AE"/>
    <w:rsid w:val="00E71D11"/>
    <w:rsid w:val="00E80034"/>
    <w:rsid w:val="00E804B4"/>
    <w:rsid w:val="00E939FF"/>
    <w:rsid w:val="00E96FBB"/>
    <w:rsid w:val="00EA0473"/>
    <w:rsid w:val="00EA0503"/>
    <w:rsid w:val="00EA5649"/>
    <w:rsid w:val="00EA6467"/>
    <w:rsid w:val="00EA6957"/>
    <w:rsid w:val="00EA6F46"/>
    <w:rsid w:val="00EB11B5"/>
    <w:rsid w:val="00EB546C"/>
    <w:rsid w:val="00EB56E7"/>
    <w:rsid w:val="00EB5C61"/>
    <w:rsid w:val="00EB6A62"/>
    <w:rsid w:val="00EC2237"/>
    <w:rsid w:val="00EC5E49"/>
    <w:rsid w:val="00EC68B0"/>
    <w:rsid w:val="00EE3F4B"/>
    <w:rsid w:val="00EF0E97"/>
    <w:rsid w:val="00EF138A"/>
    <w:rsid w:val="00F1622C"/>
    <w:rsid w:val="00F215DC"/>
    <w:rsid w:val="00F219B7"/>
    <w:rsid w:val="00F237C1"/>
    <w:rsid w:val="00F25277"/>
    <w:rsid w:val="00F359B1"/>
    <w:rsid w:val="00F45E20"/>
    <w:rsid w:val="00F4691A"/>
    <w:rsid w:val="00F56949"/>
    <w:rsid w:val="00F57792"/>
    <w:rsid w:val="00F63FDF"/>
    <w:rsid w:val="00F83420"/>
    <w:rsid w:val="00F909BC"/>
    <w:rsid w:val="00F9356F"/>
    <w:rsid w:val="00FA2573"/>
    <w:rsid w:val="00FA28FB"/>
    <w:rsid w:val="00FA3A94"/>
    <w:rsid w:val="00FA3D11"/>
    <w:rsid w:val="00FA79C7"/>
    <w:rsid w:val="00FB24CE"/>
    <w:rsid w:val="00FC1249"/>
    <w:rsid w:val="00FC286E"/>
    <w:rsid w:val="00FC4BD6"/>
    <w:rsid w:val="00FC4F4D"/>
    <w:rsid w:val="00FC7DEE"/>
    <w:rsid w:val="00FD197C"/>
    <w:rsid w:val="00FD40BF"/>
    <w:rsid w:val="00FE3BA5"/>
    <w:rsid w:val="00FF3252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9B1"/>
    <w:pPr>
      <w:widowControl w:val="0"/>
    </w:pPr>
    <w:rPr>
      <w:noProof/>
      <w:color w:val="000000"/>
    </w:rPr>
  </w:style>
  <w:style w:type="paragraph" w:styleId="1">
    <w:name w:val="heading 1"/>
    <w:basedOn w:val="a"/>
    <w:next w:val="a"/>
    <w:qFormat/>
    <w:rsid w:val="002878BE"/>
    <w:pPr>
      <w:keepNext/>
      <w:tabs>
        <w:tab w:val="left" w:pos="3585"/>
      </w:tabs>
      <w:snapToGrid w:val="0"/>
      <w:jc w:val="center"/>
      <w:outlineLvl w:val="0"/>
    </w:pPr>
    <w:rPr>
      <w:rFonts w:ascii="Arial" w:hAnsi="Arial" w:cs="Arial"/>
      <w:noProof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rsid w:val="00BC5988"/>
    <w:pPr>
      <w:ind w:firstLine="720"/>
      <w:jc w:val="both"/>
    </w:pPr>
  </w:style>
  <w:style w:type="paragraph" w:customStyle="1" w:styleId="ConsNormal">
    <w:name w:val="ConsNormal"/>
    <w:rsid w:val="002A5768"/>
    <w:pPr>
      <w:autoSpaceDE w:val="0"/>
      <w:autoSpaceDN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semiHidden/>
    <w:rsid w:val="00576BA9"/>
    <w:rPr>
      <w:rFonts w:ascii="Tahoma" w:hAnsi="Tahoma" w:cs="Tahoma"/>
      <w:sz w:val="16"/>
      <w:szCs w:val="16"/>
    </w:rPr>
  </w:style>
  <w:style w:type="paragraph" w:customStyle="1" w:styleId="10">
    <w:name w:val="Знак1 Знак Знак"/>
    <w:basedOn w:val="a"/>
    <w:rsid w:val="00507D02"/>
    <w:pPr>
      <w:widowControl/>
      <w:spacing w:before="100" w:beforeAutospacing="1" w:after="100" w:afterAutospacing="1"/>
    </w:pPr>
    <w:rPr>
      <w:rFonts w:ascii="Tahoma" w:hAnsi="Tahoma" w:cs="Tahoma"/>
      <w:noProof w:val="0"/>
      <w:color w:val="auto"/>
      <w:lang w:val="en-US" w:eastAsia="en-US"/>
    </w:rPr>
  </w:style>
  <w:style w:type="paragraph" w:styleId="a5">
    <w:name w:val="caption"/>
    <w:basedOn w:val="a"/>
    <w:next w:val="a"/>
    <w:qFormat/>
    <w:rsid w:val="002878BE"/>
    <w:pPr>
      <w:widowControl/>
      <w:overflowPunct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noProof w:val="0"/>
      <w:color w:val="auto"/>
      <w:sz w:val="32"/>
      <w:szCs w:val="32"/>
    </w:rPr>
  </w:style>
  <w:style w:type="paragraph" w:customStyle="1" w:styleId="ConsPlusNormal">
    <w:name w:val="ConsPlusNormal"/>
    <w:next w:val="a"/>
    <w:rsid w:val="00052FE4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14">
    <w:name w:val="Знак14"/>
    <w:basedOn w:val="a"/>
    <w:rsid w:val="00CE70A2"/>
    <w:pPr>
      <w:widowControl/>
      <w:spacing w:before="100" w:beforeAutospacing="1" w:after="100" w:afterAutospacing="1"/>
    </w:pPr>
    <w:rPr>
      <w:rFonts w:ascii="Tahoma" w:hAnsi="Tahoma"/>
      <w:noProof w:val="0"/>
      <w:color w:val="auto"/>
      <w:lang w:val="en-US" w:eastAsia="en-US"/>
    </w:rPr>
  </w:style>
  <w:style w:type="character" w:styleId="a6">
    <w:name w:val="Emphasis"/>
    <w:qFormat/>
    <w:rsid w:val="008426E4"/>
    <w:rPr>
      <w:i/>
      <w:iCs/>
    </w:rPr>
  </w:style>
  <w:style w:type="paragraph" w:styleId="a7">
    <w:name w:val="header"/>
    <w:basedOn w:val="a"/>
    <w:link w:val="a8"/>
    <w:rsid w:val="00EB54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EB546C"/>
    <w:rPr>
      <w:noProof/>
      <w:color w:val="000000"/>
    </w:rPr>
  </w:style>
  <w:style w:type="paragraph" w:styleId="a9">
    <w:name w:val="footer"/>
    <w:basedOn w:val="a"/>
    <w:link w:val="aa"/>
    <w:rsid w:val="00EB54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B546C"/>
    <w:rPr>
      <w:noProof/>
      <w:color w:val="000000"/>
    </w:rPr>
  </w:style>
  <w:style w:type="paragraph" w:styleId="2">
    <w:name w:val="Body Text 2"/>
    <w:basedOn w:val="a"/>
    <w:link w:val="20"/>
    <w:rsid w:val="00C90C1F"/>
    <w:pPr>
      <w:widowControl/>
      <w:overflowPunct w:val="0"/>
      <w:autoSpaceDE w:val="0"/>
      <w:autoSpaceDN w:val="0"/>
      <w:adjustRightInd w:val="0"/>
      <w:textAlignment w:val="baseline"/>
    </w:pPr>
    <w:rPr>
      <w:noProof w:val="0"/>
      <w:color w:val="auto"/>
      <w:sz w:val="36"/>
    </w:rPr>
  </w:style>
  <w:style w:type="character" w:customStyle="1" w:styleId="20">
    <w:name w:val="Основной текст 2 Знак"/>
    <w:link w:val="2"/>
    <w:rsid w:val="00C90C1F"/>
    <w:rPr>
      <w:sz w:val="36"/>
    </w:rPr>
  </w:style>
  <w:style w:type="character" w:styleId="ab">
    <w:name w:val="Hyperlink"/>
    <w:rsid w:val="009E434B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0F5501"/>
  </w:style>
  <w:style w:type="character" w:customStyle="1" w:styleId="12">
    <w:name w:val="Верхний колонтитул Знак1"/>
    <w:uiPriority w:val="99"/>
    <w:semiHidden/>
    <w:rsid w:val="000F5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uiPriority w:val="99"/>
    <w:semiHidden/>
    <w:rsid w:val="000F55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link w:val="a3"/>
    <w:semiHidden/>
    <w:rsid w:val="000F5501"/>
    <w:rPr>
      <w:rFonts w:ascii="Tahoma" w:hAnsi="Tahoma" w:cs="Tahoma"/>
      <w:noProof/>
      <w:color w:val="000000"/>
      <w:sz w:val="16"/>
      <w:szCs w:val="16"/>
    </w:rPr>
  </w:style>
  <w:style w:type="character" w:customStyle="1" w:styleId="15">
    <w:name w:val="Текст выноски Знак1"/>
    <w:uiPriority w:val="99"/>
    <w:semiHidden/>
    <w:rsid w:val="000F55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05FF8-99CC-4DB2-8DA3-646E0D2A9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6430</Words>
  <Characters>36653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Бебяевского сельского Совета Арзамасского района</vt:lpstr>
    </vt:vector>
  </TitlesOfParts>
  <Company>1</Company>
  <LinksUpToDate>false</LinksUpToDate>
  <CharactersWithSpaces>42998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Бебяевского сельского Совета Арзамасского района</dc:title>
  <dc:subject/>
  <dc:creator>1</dc:creator>
  <cp:keywords/>
  <cp:lastModifiedBy>Admin</cp:lastModifiedBy>
  <cp:revision>6</cp:revision>
  <cp:lastPrinted>2021-05-27T06:09:00Z</cp:lastPrinted>
  <dcterms:created xsi:type="dcterms:W3CDTF">2021-05-26T12:30:00Z</dcterms:created>
  <dcterms:modified xsi:type="dcterms:W3CDTF">2021-06-03T07:21:00Z</dcterms:modified>
</cp:coreProperties>
</file>